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4C5" w:rsidRDefault="00B474C5" w:rsidP="00B474C5">
      <w:pPr>
        <w:pStyle w:val="Default"/>
        <w:spacing w:line="360" w:lineRule="auto"/>
        <w:jc w:val="center"/>
        <w:rPr>
          <w:b/>
        </w:rPr>
      </w:pPr>
      <w:r w:rsidRPr="00B473E3">
        <w:rPr>
          <w:b/>
        </w:rPr>
        <w:t>UTILIZAÇÃO DAS FERRAMENTAS JIT, MRP II E OPT COMO ESTRATÉGIA NA REDUÇÃO DE CUSTOS EM INDÚSTRIA DE FITOTERÁPICOS</w:t>
      </w:r>
    </w:p>
    <w:p w:rsidR="00B474C5" w:rsidRDefault="00B474C5" w:rsidP="00B474C5">
      <w:pPr>
        <w:pStyle w:val="Default"/>
        <w:spacing w:line="360" w:lineRule="auto"/>
        <w:jc w:val="center"/>
        <w:rPr>
          <w:b/>
        </w:rPr>
      </w:pPr>
    </w:p>
    <w:p w:rsidR="00B474C5" w:rsidRDefault="00B474C5" w:rsidP="00B474C5">
      <w:pPr>
        <w:pStyle w:val="Default"/>
        <w:spacing w:line="360" w:lineRule="auto"/>
        <w:jc w:val="center"/>
        <w:rPr>
          <w:b/>
        </w:rPr>
      </w:pPr>
    </w:p>
    <w:p w:rsidR="00B474C5" w:rsidRPr="00B473E3" w:rsidRDefault="00B474C5" w:rsidP="00B474C5">
      <w:pPr>
        <w:pStyle w:val="Default"/>
        <w:spacing w:line="360" w:lineRule="auto"/>
        <w:jc w:val="center"/>
        <w:rPr>
          <w:b/>
        </w:rPr>
      </w:pPr>
    </w:p>
    <w:p w:rsidR="00B474C5" w:rsidRPr="00B473E3" w:rsidRDefault="00B474C5" w:rsidP="00B474C5">
      <w:pPr>
        <w:pStyle w:val="Default"/>
        <w:spacing w:line="360" w:lineRule="auto"/>
        <w:jc w:val="center"/>
        <w:rPr>
          <w:b/>
        </w:rPr>
      </w:pPr>
    </w:p>
    <w:p w:rsidR="00B474C5" w:rsidRPr="00B473E3" w:rsidRDefault="00B474C5" w:rsidP="00B474C5">
      <w:pPr>
        <w:pStyle w:val="Default"/>
        <w:spacing w:line="360" w:lineRule="auto"/>
        <w:jc w:val="center"/>
        <w:rPr>
          <w:b/>
          <w:lang w:val="en-US"/>
        </w:rPr>
      </w:pPr>
      <w:r w:rsidRPr="00B473E3">
        <w:rPr>
          <w:b/>
          <w:lang w:val="en-US"/>
        </w:rPr>
        <w:t>USE OF TOOLS JIT, MRP II OPT AS A STRATEGY AND COST REDUCTION IN THE INDUSTRY OF HERBAL</w:t>
      </w:r>
    </w:p>
    <w:p w:rsidR="00B474C5" w:rsidRPr="00B473E3" w:rsidRDefault="00B474C5" w:rsidP="00B474C5">
      <w:pPr>
        <w:pStyle w:val="Default"/>
        <w:spacing w:line="360" w:lineRule="auto"/>
        <w:jc w:val="center"/>
        <w:rPr>
          <w:b/>
          <w:lang w:val="en-US"/>
        </w:rPr>
      </w:pPr>
    </w:p>
    <w:p w:rsidR="00B474C5" w:rsidRPr="00AE12DE" w:rsidRDefault="00B474C5" w:rsidP="00B474C5">
      <w:pPr>
        <w:pStyle w:val="Default"/>
        <w:spacing w:line="360" w:lineRule="auto"/>
        <w:jc w:val="center"/>
        <w:rPr>
          <w:b/>
          <w:lang w:val="en-US"/>
        </w:rPr>
      </w:pPr>
    </w:p>
    <w:p w:rsidR="00B474C5" w:rsidRPr="00AE12DE" w:rsidRDefault="00B474C5" w:rsidP="00B474C5">
      <w:pPr>
        <w:pStyle w:val="Default"/>
        <w:spacing w:line="360" w:lineRule="auto"/>
        <w:jc w:val="center"/>
        <w:rPr>
          <w:b/>
          <w:lang w:val="en-US"/>
        </w:rPr>
      </w:pPr>
    </w:p>
    <w:p w:rsidR="00B474C5" w:rsidRPr="00AE12DE" w:rsidRDefault="00B474C5" w:rsidP="00B474C5">
      <w:pPr>
        <w:pStyle w:val="Default"/>
        <w:spacing w:line="360" w:lineRule="auto"/>
        <w:jc w:val="center"/>
        <w:rPr>
          <w:b/>
          <w:lang w:val="en-US"/>
        </w:rPr>
      </w:pPr>
    </w:p>
    <w:p w:rsidR="00B474C5" w:rsidRPr="00AE12DE" w:rsidRDefault="00B474C5" w:rsidP="00B474C5">
      <w:pPr>
        <w:pStyle w:val="Default"/>
        <w:spacing w:line="360" w:lineRule="auto"/>
        <w:jc w:val="center"/>
        <w:rPr>
          <w:b/>
          <w:lang w:val="en-US"/>
        </w:rPr>
      </w:pPr>
    </w:p>
    <w:p w:rsidR="00B474C5" w:rsidRPr="00B473E3" w:rsidRDefault="00B474C5" w:rsidP="00B474C5">
      <w:pPr>
        <w:pStyle w:val="Default"/>
        <w:spacing w:line="360" w:lineRule="auto"/>
        <w:jc w:val="center"/>
        <w:rPr>
          <w:vertAlign w:val="superscript"/>
        </w:rPr>
      </w:pPr>
      <w:r w:rsidRPr="00B473E3">
        <w:t>ANDRE RENATO BARRETTO</w:t>
      </w:r>
      <w:r w:rsidRPr="00B473E3">
        <w:rPr>
          <w:vertAlign w:val="superscript"/>
        </w:rPr>
        <w:t>1</w:t>
      </w:r>
    </w:p>
    <w:p w:rsidR="00B474C5" w:rsidRDefault="00B474C5" w:rsidP="00151D52">
      <w:pPr>
        <w:pStyle w:val="Default"/>
        <w:spacing w:line="360" w:lineRule="auto"/>
        <w:jc w:val="center"/>
        <w:rPr>
          <w:b/>
        </w:rPr>
      </w:pPr>
    </w:p>
    <w:p w:rsidR="00692468" w:rsidRDefault="00692468" w:rsidP="00151D52">
      <w:pPr>
        <w:pStyle w:val="Default"/>
        <w:spacing w:line="360" w:lineRule="auto"/>
        <w:jc w:val="center"/>
        <w:rPr>
          <w:b/>
        </w:rPr>
      </w:pPr>
    </w:p>
    <w:p w:rsidR="00692468" w:rsidRDefault="00692468" w:rsidP="00151D52">
      <w:pPr>
        <w:pStyle w:val="Default"/>
        <w:spacing w:line="360" w:lineRule="auto"/>
        <w:jc w:val="center"/>
        <w:rPr>
          <w:b/>
        </w:rPr>
      </w:pPr>
    </w:p>
    <w:p w:rsidR="00692468" w:rsidRDefault="00692468" w:rsidP="00151D52">
      <w:pPr>
        <w:pStyle w:val="Default"/>
        <w:spacing w:line="360" w:lineRule="auto"/>
        <w:jc w:val="center"/>
        <w:rPr>
          <w:b/>
        </w:rPr>
      </w:pPr>
    </w:p>
    <w:p w:rsidR="00692468" w:rsidRDefault="00692468" w:rsidP="00151D52">
      <w:pPr>
        <w:pStyle w:val="Default"/>
        <w:spacing w:line="360" w:lineRule="auto"/>
        <w:jc w:val="center"/>
        <w:rPr>
          <w:b/>
        </w:rPr>
      </w:pPr>
    </w:p>
    <w:p w:rsidR="00692468" w:rsidRDefault="00692468" w:rsidP="00151D52">
      <w:pPr>
        <w:pStyle w:val="Default"/>
        <w:spacing w:line="360" w:lineRule="auto"/>
        <w:jc w:val="center"/>
        <w:rPr>
          <w:b/>
        </w:rPr>
      </w:pPr>
    </w:p>
    <w:p w:rsidR="00692468" w:rsidRDefault="00692468" w:rsidP="00151D52">
      <w:pPr>
        <w:pStyle w:val="Default"/>
        <w:spacing w:line="360" w:lineRule="auto"/>
        <w:jc w:val="center"/>
        <w:rPr>
          <w:b/>
        </w:rPr>
      </w:pPr>
    </w:p>
    <w:p w:rsidR="00692468" w:rsidRDefault="00692468" w:rsidP="00151D52">
      <w:pPr>
        <w:pStyle w:val="Default"/>
        <w:spacing w:line="360" w:lineRule="auto"/>
        <w:jc w:val="center"/>
        <w:rPr>
          <w:b/>
        </w:rPr>
      </w:pPr>
    </w:p>
    <w:p w:rsidR="00692468" w:rsidRDefault="00692468" w:rsidP="00151D52">
      <w:pPr>
        <w:pStyle w:val="Default"/>
        <w:spacing w:line="360" w:lineRule="auto"/>
        <w:jc w:val="center"/>
        <w:rPr>
          <w:b/>
        </w:rPr>
      </w:pPr>
    </w:p>
    <w:p w:rsidR="00692468" w:rsidRDefault="00692468" w:rsidP="00151D52">
      <w:pPr>
        <w:pStyle w:val="Default"/>
        <w:spacing w:line="360" w:lineRule="auto"/>
        <w:jc w:val="center"/>
        <w:rPr>
          <w:b/>
        </w:rPr>
      </w:pPr>
    </w:p>
    <w:p w:rsidR="00692468" w:rsidRDefault="00692468" w:rsidP="00151D52">
      <w:pPr>
        <w:pStyle w:val="Default"/>
        <w:spacing w:line="360" w:lineRule="auto"/>
        <w:jc w:val="center"/>
        <w:rPr>
          <w:b/>
        </w:rPr>
      </w:pPr>
    </w:p>
    <w:p w:rsidR="00692468" w:rsidRDefault="00692468" w:rsidP="00151D52">
      <w:pPr>
        <w:pStyle w:val="Default"/>
        <w:spacing w:line="360" w:lineRule="auto"/>
        <w:jc w:val="center"/>
        <w:rPr>
          <w:b/>
        </w:rPr>
      </w:pPr>
    </w:p>
    <w:p w:rsidR="00692468" w:rsidRDefault="00692468" w:rsidP="00151D52">
      <w:pPr>
        <w:pStyle w:val="Default"/>
        <w:spacing w:line="360" w:lineRule="auto"/>
        <w:jc w:val="center"/>
        <w:rPr>
          <w:b/>
        </w:rPr>
      </w:pPr>
    </w:p>
    <w:p w:rsidR="00692468" w:rsidRDefault="00692468" w:rsidP="00151D52">
      <w:pPr>
        <w:pStyle w:val="Default"/>
        <w:spacing w:line="360" w:lineRule="auto"/>
        <w:jc w:val="center"/>
        <w:rPr>
          <w:b/>
        </w:rPr>
      </w:pPr>
    </w:p>
    <w:p w:rsidR="00692468" w:rsidRPr="00692468" w:rsidRDefault="00692468" w:rsidP="00692468">
      <w:pPr>
        <w:jc w:val="center"/>
        <w:rPr>
          <w:rFonts w:ascii="Times New Roman" w:hAnsi="Times New Roman"/>
          <w:sz w:val="24"/>
        </w:rPr>
      </w:pPr>
      <w:r w:rsidRPr="00692468">
        <w:rPr>
          <w:rFonts w:ascii="Times New Roman" w:hAnsi="Times New Roman"/>
          <w:color w:val="000000"/>
          <w:sz w:val="24"/>
        </w:rPr>
        <w:t xml:space="preserve">Recebido em </w:t>
      </w:r>
      <w:r w:rsidR="005E546F">
        <w:rPr>
          <w:rFonts w:ascii="Times New Roman" w:hAnsi="Times New Roman"/>
          <w:color w:val="000000"/>
          <w:sz w:val="24"/>
        </w:rPr>
        <w:t>Março</w:t>
      </w:r>
      <w:r w:rsidRPr="00692468">
        <w:rPr>
          <w:rFonts w:ascii="Times New Roman" w:hAnsi="Times New Roman"/>
          <w:color w:val="000000"/>
          <w:sz w:val="24"/>
        </w:rPr>
        <w:t xml:space="preserve"> de 201</w:t>
      </w:r>
      <w:r w:rsidR="005E546F">
        <w:rPr>
          <w:rFonts w:ascii="Times New Roman" w:hAnsi="Times New Roman"/>
          <w:color w:val="000000"/>
          <w:sz w:val="24"/>
        </w:rPr>
        <w:t>3</w:t>
      </w:r>
      <w:r w:rsidRPr="00692468">
        <w:rPr>
          <w:rFonts w:ascii="Times New Roman" w:hAnsi="Times New Roman"/>
          <w:color w:val="000000"/>
          <w:sz w:val="24"/>
        </w:rPr>
        <w:t xml:space="preserve">. Aceito em </w:t>
      </w:r>
      <w:r>
        <w:rPr>
          <w:rFonts w:ascii="Times New Roman" w:hAnsi="Times New Roman"/>
          <w:color w:val="000000"/>
          <w:sz w:val="24"/>
        </w:rPr>
        <w:t>Julh</w:t>
      </w:r>
      <w:r w:rsidRPr="00692468">
        <w:rPr>
          <w:rFonts w:ascii="Times New Roman" w:hAnsi="Times New Roman"/>
          <w:color w:val="000000"/>
          <w:sz w:val="24"/>
        </w:rPr>
        <w:t>o de 2013.</w:t>
      </w:r>
    </w:p>
    <w:p w:rsidR="00692468" w:rsidRDefault="00692468" w:rsidP="00151D52">
      <w:pPr>
        <w:pStyle w:val="Default"/>
        <w:spacing w:line="360" w:lineRule="auto"/>
        <w:jc w:val="center"/>
        <w:rPr>
          <w:b/>
        </w:rPr>
      </w:pPr>
    </w:p>
    <w:p w:rsidR="00B474C5" w:rsidRDefault="00B474C5" w:rsidP="00151D52">
      <w:pPr>
        <w:pStyle w:val="Default"/>
        <w:spacing w:line="360" w:lineRule="auto"/>
        <w:jc w:val="center"/>
        <w:rPr>
          <w:b/>
        </w:rPr>
      </w:pPr>
    </w:p>
    <w:p w:rsidR="00B474C5" w:rsidRDefault="00B474C5" w:rsidP="00151D52">
      <w:pPr>
        <w:pStyle w:val="Default"/>
        <w:spacing w:line="360" w:lineRule="auto"/>
        <w:jc w:val="center"/>
        <w:rPr>
          <w:b/>
        </w:rPr>
        <w:sectPr w:rsidR="00B474C5" w:rsidSect="00753AC6">
          <w:footerReference w:type="default" r:id="rId8"/>
          <w:pgSz w:w="11906" w:h="16838"/>
          <w:pgMar w:top="1134" w:right="851" w:bottom="1134" w:left="1134" w:header="708" w:footer="708" w:gutter="0"/>
          <w:cols w:space="708"/>
          <w:docGrid w:linePitch="360"/>
        </w:sectPr>
      </w:pPr>
    </w:p>
    <w:p w:rsidR="00B473E3" w:rsidRDefault="00B473E3" w:rsidP="00151D52">
      <w:pPr>
        <w:pStyle w:val="Default"/>
        <w:spacing w:line="360" w:lineRule="auto"/>
        <w:jc w:val="center"/>
        <w:rPr>
          <w:b/>
        </w:rPr>
      </w:pPr>
      <w:r w:rsidRPr="00B473E3">
        <w:rPr>
          <w:b/>
        </w:rPr>
        <w:lastRenderedPageBreak/>
        <w:t>UTILIZAÇÃO DAS FERRAMENTAS JIT, MRP II E OPT COMO ESTRATÉGIA NA REDUÇÃO DE CUSTOS EM INDÚSTRIA DE FITOTERÁPICOS</w:t>
      </w:r>
    </w:p>
    <w:p w:rsidR="00AE12DE" w:rsidRPr="00B473E3" w:rsidRDefault="00AE12DE" w:rsidP="00151D52">
      <w:pPr>
        <w:pStyle w:val="Default"/>
        <w:spacing w:line="360" w:lineRule="auto"/>
        <w:jc w:val="center"/>
        <w:rPr>
          <w:b/>
        </w:rPr>
      </w:pPr>
    </w:p>
    <w:p w:rsidR="00B473E3" w:rsidRPr="00B473E3" w:rsidRDefault="00B473E3" w:rsidP="00151D52">
      <w:pPr>
        <w:rPr>
          <w:rFonts w:ascii="Times New Roman" w:hAnsi="Times New Roman"/>
          <w:b/>
          <w:sz w:val="24"/>
          <w:szCs w:val="24"/>
        </w:rPr>
      </w:pPr>
    </w:p>
    <w:p w:rsidR="00280FB4" w:rsidRPr="00B473E3" w:rsidRDefault="00280FB4" w:rsidP="00151D52">
      <w:pPr>
        <w:jc w:val="center"/>
        <w:rPr>
          <w:rFonts w:ascii="Times New Roman" w:hAnsi="Times New Roman"/>
          <w:b/>
          <w:sz w:val="24"/>
          <w:szCs w:val="24"/>
        </w:rPr>
      </w:pPr>
      <w:r w:rsidRPr="00B473E3">
        <w:rPr>
          <w:rFonts w:ascii="Times New Roman" w:hAnsi="Times New Roman"/>
          <w:b/>
          <w:sz w:val="24"/>
          <w:szCs w:val="24"/>
        </w:rPr>
        <w:t>RESUMO</w:t>
      </w:r>
    </w:p>
    <w:p w:rsidR="00280FB4" w:rsidRPr="00B473E3" w:rsidRDefault="003050E5" w:rsidP="00151D52">
      <w:pPr>
        <w:rPr>
          <w:rFonts w:ascii="Times New Roman" w:hAnsi="Times New Roman"/>
          <w:b/>
          <w:sz w:val="24"/>
          <w:szCs w:val="24"/>
        </w:rPr>
      </w:pPr>
      <w:r w:rsidRPr="00B473E3">
        <w:rPr>
          <w:rFonts w:ascii="Times New Roman" w:hAnsi="Times New Roman"/>
          <w:b/>
          <w:sz w:val="24"/>
          <w:szCs w:val="24"/>
        </w:rPr>
        <w:t xml:space="preserve"> </w:t>
      </w:r>
    </w:p>
    <w:p w:rsidR="003050E5" w:rsidRDefault="003050E5" w:rsidP="00151D52">
      <w:pPr>
        <w:rPr>
          <w:rFonts w:ascii="Times New Roman" w:hAnsi="Times New Roman"/>
          <w:sz w:val="24"/>
          <w:szCs w:val="24"/>
        </w:rPr>
      </w:pPr>
      <w:r w:rsidRPr="00B473E3">
        <w:rPr>
          <w:rFonts w:ascii="Times New Roman" w:hAnsi="Times New Roman"/>
          <w:sz w:val="24"/>
          <w:szCs w:val="24"/>
        </w:rPr>
        <w:t>Seguindo uma nova tendência mundial, o segmento farmacêutico passa a reforçar seus investimentos na área de tecnologia de industrialização do natural, ou seja, o fitoterápico. Esses produtos mostram uma crescente expansão, devido ao seu potencial de prevenção e com menos efeitos colaterais. Para que essas indústrias alcancem vantagem competitiva</w:t>
      </w:r>
      <w:r w:rsidR="004C721D">
        <w:rPr>
          <w:rFonts w:ascii="Times New Roman" w:hAnsi="Times New Roman"/>
          <w:sz w:val="24"/>
          <w:szCs w:val="24"/>
        </w:rPr>
        <w:t>,</w:t>
      </w:r>
      <w:r w:rsidRPr="00B473E3">
        <w:rPr>
          <w:rFonts w:ascii="Times New Roman" w:hAnsi="Times New Roman"/>
          <w:sz w:val="24"/>
          <w:szCs w:val="24"/>
        </w:rPr>
        <w:t xml:space="preserve"> faz</w:t>
      </w:r>
      <w:r w:rsidR="004C721D">
        <w:rPr>
          <w:rFonts w:ascii="Times New Roman" w:hAnsi="Times New Roman"/>
          <w:sz w:val="24"/>
          <w:szCs w:val="24"/>
        </w:rPr>
        <w:t>-se</w:t>
      </w:r>
      <w:r w:rsidRPr="00B473E3">
        <w:rPr>
          <w:rFonts w:ascii="Times New Roman" w:hAnsi="Times New Roman"/>
          <w:sz w:val="24"/>
          <w:szCs w:val="24"/>
        </w:rPr>
        <w:t xml:space="preserve"> primordial a adoção de ferramentas como </w:t>
      </w:r>
      <w:r w:rsidRPr="00B473E3">
        <w:rPr>
          <w:rFonts w:ascii="Times New Roman" w:hAnsi="Times New Roman"/>
          <w:i/>
          <w:sz w:val="24"/>
          <w:szCs w:val="24"/>
        </w:rPr>
        <w:t>Just in Time</w:t>
      </w:r>
      <w:r w:rsidRPr="00B473E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473E3">
        <w:rPr>
          <w:rFonts w:ascii="Times New Roman" w:hAnsi="Times New Roman"/>
          <w:i/>
          <w:sz w:val="24"/>
          <w:szCs w:val="24"/>
        </w:rPr>
        <w:t>Manufacturing</w:t>
      </w:r>
      <w:proofErr w:type="spellEnd"/>
      <w:r w:rsidRPr="00B473E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473E3">
        <w:rPr>
          <w:rFonts w:ascii="Times New Roman" w:hAnsi="Times New Roman"/>
          <w:i/>
          <w:sz w:val="24"/>
          <w:szCs w:val="24"/>
        </w:rPr>
        <w:t>Resources</w:t>
      </w:r>
      <w:proofErr w:type="spellEnd"/>
      <w:r w:rsidRPr="00B473E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473E3">
        <w:rPr>
          <w:rFonts w:ascii="Times New Roman" w:hAnsi="Times New Roman"/>
          <w:i/>
          <w:sz w:val="24"/>
          <w:szCs w:val="24"/>
        </w:rPr>
        <w:t>Planning</w:t>
      </w:r>
      <w:proofErr w:type="spellEnd"/>
      <w:r w:rsidRPr="00B473E3">
        <w:rPr>
          <w:rFonts w:ascii="Times New Roman" w:hAnsi="Times New Roman"/>
          <w:i/>
          <w:sz w:val="24"/>
          <w:szCs w:val="24"/>
        </w:rPr>
        <w:t xml:space="preserve"> e </w:t>
      </w:r>
      <w:proofErr w:type="spellStart"/>
      <w:r w:rsidRPr="00B473E3">
        <w:rPr>
          <w:rFonts w:ascii="Times New Roman" w:hAnsi="Times New Roman"/>
          <w:i/>
          <w:sz w:val="24"/>
          <w:szCs w:val="24"/>
        </w:rPr>
        <w:t>Optimized</w:t>
      </w:r>
      <w:proofErr w:type="spellEnd"/>
      <w:r w:rsidRPr="00B473E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473E3">
        <w:rPr>
          <w:rFonts w:ascii="Times New Roman" w:hAnsi="Times New Roman"/>
          <w:i/>
          <w:sz w:val="24"/>
          <w:szCs w:val="24"/>
        </w:rPr>
        <w:t>Production</w:t>
      </w:r>
      <w:proofErr w:type="spellEnd"/>
      <w:r w:rsidRPr="00B473E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473E3">
        <w:rPr>
          <w:rFonts w:ascii="Times New Roman" w:hAnsi="Times New Roman"/>
          <w:i/>
          <w:sz w:val="24"/>
          <w:szCs w:val="24"/>
        </w:rPr>
        <w:t>Technology</w:t>
      </w:r>
      <w:proofErr w:type="spellEnd"/>
      <w:r w:rsidRPr="00B473E3">
        <w:rPr>
          <w:rFonts w:ascii="Times New Roman" w:hAnsi="Times New Roman"/>
          <w:i/>
          <w:sz w:val="24"/>
          <w:szCs w:val="24"/>
        </w:rPr>
        <w:t>,</w:t>
      </w:r>
      <w:r w:rsidRPr="00B473E3">
        <w:rPr>
          <w:rFonts w:ascii="Times New Roman" w:hAnsi="Times New Roman"/>
          <w:sz w:val="24"/>
          <w:szCs w:val="24"/>
        </w:rPr>
        <w:t xml:space="preserve"> aumentando assim a qualidade de seus produtos, para alcançar, seus objetivos de </w:t>
      </w:r>
      <w:proofErr w:type="gramStart"/>
      <w:r w:rsidRPr="00B473E3">
        <w:rPr>
          <w:rFonts w:ascii="Times New Roman" w:hAnsi="Times New Roman"/>
          <w:sz w:val="24"/>
          <w:szCs w:val="24"/>
        </w:rPr>
        <w:t>otimização</w:t>
      </w:r>
      <w:proofErr w:type="gramEnd"/>
      <w:r w:rsidRPr="00B473E3">
        <w:rPr>
          <w:rFonts w:ascii="Times New Roman" w:hAnsi="Times New Roman"/>
          <w:sz w:val="24"/>
          <w:szCs w:val="24"/>
        </w:rPr>
        <w:t xml:space="preserve"> de recursos e racionalização de estoque, por consequência redução de custos. O estudo se propõe a uma análise de dados estatísticos industriais, através de um estudo de caso, único, exploratório, com esco</w:t>
      </w:r>
      <w:r w:rsidR="004C721D">
        <w:rPr>
          <w:rFonts w:ascii="Times New Roman" w:hAnsi="Times New Roman"/>
          <w:sz w:val="24"/>
          <w:szCs w:val="24"/>
        </w:rPr>
        <w:t>po limitado, de forma a se criar</w:t>
      </w:r>
      <w:r w:rsidRPr="00B473E3">
        <w:rPr>
          <w:rFonts w:ascii="Times New Roman" w:hAnsi="Times New Roman"/>
          <w:sz w:val="24"/>
          <w:szCs w:val="24"/>
        </w:rPr>
        <w:t xml:space="preserve"> um modelo de análise gerencial para efetiva utilização da capacidade instalada. Após essa etapa</w:t>
      </w:r>
      <w:r w:rsidR="004C721D">
        <w:rPr>
          <w:rFonts w:ascii="Times New Roman" w:hAnsi="Times New Roman"/>
          <w:sz w:val="24"/>
          <w:szCs w:val="24"/>
        </w:rPr>
        <w:t>,</w:t>
      </w:r>
      <w:r w:rsidRPr="00B473E3">
        <w:rPr>
          <w:rFonts w:ascii="Times New Roman" w:hAnsi="Times New Roman"/>
          <w:sz w:val="24"/>
          <w:szCs w:val="24"/>
        </w:rPr>
        <w:t xml:space="preserve"> será elaborada uma análise do sistema produtivo e a sua influência sobre a logística e a contabilidade de custos analisando pontos como: produção, previsão de vendas, sazonalidade, </w:t>
      </w:r>
      <w:r w:rsidRPr="00B473E3">
        <w:rPr>
          <w:rFonts w:ascii="Times New Roman" w:hAnsi="Times New Roman"/>
          <w:i/>
          <w:sz w:val="24"/>
          <w:szCs w:val="24"/>
        </w:rPr>
        <w:t>layout</w:t>
      </w:r>
      <w:r w:rsidRPr="00B473E3">
        <w:rPr>
          <w:rFonts w:ascii="Times New Roman" w:hAnsi="Times New Roman"/>
          <w:sz w:val="24"/>
          <w:szCs w:val="24"/>
        </w:rPr>
        <w:t>, gestão de estoques, logística de suprimentos e de distribuição. Por meio dos resultados obtidos</w:t>
      </w:r>
      <w:r w:rsidR="004C721D">
        <w:rPr>
          <w:rFonts w:ascii="Times New Roman" w:hAnsi="Times New Roman"/>
          <w:sz w:val="24"/>
          <w:szCs w:val="24"/>
        </w:rPr>
        <w:t>,</w:t>
      </w:r>
      <w:r w:rsidRPr="00B473E3">
        <w:rPr>
          <w:rFonts w:ascii="Times New Roman" w:hAnsi="Times New Roman"/>
          <w:sz w:val="24"/>
          <w:szCs w:val="24"/>
        </w:rPr>
        <w:t xml:space="preserve"> podem-se obter informações para desenvolver um fluxo logístico</w:t>
      </w:r>
      <w:r w:rsidR="004C721D">
        <w:rPr>
          <w:rFonts w:ascii="Times New Roman" w:hAnsi="Times New Roman"/>
          <w:sz w:val="24"/>
          <w:szCs w:val="24"/>
        </w:rPr>
        <w:t>, buscando melhorias contínuas à</w:t>
      </w:r>
      <w:r w:rsidRPr="00B473E3">
        <w:rPr>
          <w:rFonts w:ascii="Times New Roman" w:hAnsi="Times New Roman"/>
          <w:sz w:val="24"/>
          <w:szCs w:val="24"/>
        </w:rPr>
        <w:t>s indústrias do ramo de fitoterápicos.</w:t>
      </w:r>
    </w:p>
    <w:p w:rsidR="00151D52" w:rsidRPr="00B473E3" w:rsidRDefault="00151D52" w:rsidP="00151D52">
      <w:pPr>
        <w:rPr>
          <w:rFonts w:ascii="Times New Roman" w:hAnsi="Times New Roman"/>
          <w:sz w:val="24"/>
          <w:szCs w:val="24"/>
        </w:rPr>
      </w:pPr>
    </w:p>
    <w:p w:rsidR="00280FB4" w:rsidRPr="00F96DE7" w:rsidRDefault="004C721D" w:rsidP="00151D52">
      <w:pPr>
        <w:rPr>
          <w:rFonts w:ascii="Times New Roman" w:hAnsi="Times New Roman"/>
          <w:b/>
          <w:sz w:val="24"/>
          <w:szCs w:val="24"/>
          <w:lang w:val="en-US"/>
        </w:rPr>
      </w:pPr>
      <w:r w:rsidRPr="004C721D">
        <w:rPr>
          <w:rFonts w:ascii="Times New Roman" w:hAnsi="Times New Roman"/>
          <w:b/>
          <w:sz w:val="24"/>
          <w:szCs w:val="24"/>
        </w:rPr>
        <w:t>PALAVRAS</w:t>
      </w:r>
      <w:r w:rsidR="00292DA6" w:rsidRPr="004C721D">
        <w:rPr>
          <w:rFonts w:ascii="Times New Roman" w:hAnsi="Times New Roman"/>
          <w:b/>
          <w:sz w:val="24"/>
          <w:szCs w:val="24"/>
        </w:rPr>
        <w:t>-</w:t>
      </w:r>
      <w:r w:rsidRPr="004C721D">
        <w:rPr>
          <w:rFonts w:ascii="Times New Roman" w:hAnsi="Times New Roman"/>
          <w:b/>
          <w:sz w:val="24"/>
          <w:szCs w:val="24"/>
        </w:rPr>
        <w:t>CHAVE</w:t>
      </w:r>
      <w:r w:rsidR="00292DA6" w:rsidRPr="004C721D">
        <w:rPr>
          <w:rFonts w:ascii="Times New Roman" w:hAnsi="Times New Roman"/>
          <w:b/>
          <w:sz w:val="24"/>
          <w:szCs w:val="24"/>
        </w:rPr>
        <w:t xml:space="preserve">: </w:t>
      </w:r>
      <w:r w:rsidRPr="004C721D">
        <w:rPr>
          <w:rFonts w:ascii="Times New Roman" w:hAnsi="Times New Roman"/>
          <w:sz w:val="24"/>
          <w:szCs w:val="24"/>
        </w:rPr>
        <w:t>Administração da Produção.</w:t>
      </w:r>
      <w:r w:rsidR="007D4FAF" w:rsidRPr="004C72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4FAF" w:rsidRPr="00F96DE7">
        <w:rPr>
          <w:rFonts w:ascii="Times New Roman" w:hAnsi="Times New Roman"/>
          <w:sz w:val="24"/>
          <w:szCs w:val="24"/>
          <w:lang w:val="en-US"/>
        </w:rPr>
        <w:t>Contabilidade</w:t>
      </w:r>
      <w:proofErr w:type="spellEnd"/>
      <w:r w:rsidR="007D4FAF" w:rsidRPr="00F96DE7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="007D4FAF" w:rsidRPr="00F96DE7">
        <w:rPr>
          <w:rFonts w:ascii="Times New Roman" w:hAnsi="Times New Roman"/>
          <w:sz w:val="24"/>
          <w:szCs w:val="24"/>
          <w:lang w:val="en-US"/>
        </w:rPr>
        <w:t>Custos</w:t>
      </w:r>
      <w:proofErr w:type="spellEnd"/>
      <w:r w:rsidR="007D4FAF" w:rsidRPr="00F96DE7">
        <w:rPr>
          <w:rFonts w:ascii="Times New Roman" w:hAnsi="Times New Roman"/>
          <w:sz w:val="24"/>
          <w:szCs w:val="24"/>
          <w:lang w:val="en-US"/>
        </w:rPr>
        <w:t>.</w:t>
      </w:r>
      <w:r w:rsidRPr="00F96DE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F96DE7">
        <w:rPr>
          <w:rFonts w:ascii="Times New Roman" w:hAnsi="Times New Roman"/>
          <w:sz w:val="24"/>
          <w:szCs w:val="24"/>
          <w:lang w:val="en-US"/>
        </w:rPr>
        <w:t>Logística</w:t>
      </w:r>
      <w:proofErr w:type="spellEnd"/>
      <w:r w:rsidRPr="00F96DE7">
        <w:rPr>
          <w:rFonts w:ascii="Times New Roman" w:hAnsi="Times New Roman"/>
          <w:sz w:val="24"/>
          <w:szCs w:val="24"/>
          <w:lang w:val="en-US"/>
        </w:rPr>
        <w:t>.</w:t>
      </w:r>
      <w:proofErr w:type="gramEnd"/>
    </w:p>
    <w:p w:rsidR="00151D52" w:rsidRPr="00F96DE7" w:rsidRDefault="00151D52" w:rsidP="00151D52">
      <w:pPr>
        <w:jc w:val="left"/>
        <w:rPr>
          <w:rFonts w:ascii="Times New Roman" w:hAnsi="Times New Roman"/>
          <w:b/>
          <w:sz w:val="24"/>
          <w:szCs w:val="24"/>
          <w:lang w:val="en-US"/>
        </w:rPr>
      </w:pPr>
      <w:r w:rsidRPr="00F96DE7">
        <w:rPr>
          <w:rFonts w:ascii="Times New Roman" w:hAnsi="Times New Roman"/>
          <w:b/>
          <w:sz w:val="24"/>
          <w:szCs w:val="24"/>
          <w:lang w:val="en-US"/>
        </w:rPr>
        <w:br w:type="page"/>
      </w:r>
    </w:p>
    <w:p w:rsidR="00531D18" w:rsidRPr="00B473E3" w:rsidRDefault="00531D18" w:rsidP="00531D18">
      <w:pPr>
        <w:pStyle w:val="Default"/>
        <w:spacing w:line="360" w:lineRule="auto"/>
        <w:jc w:val="center"/>
        <w:rPr>
          <w:b/>
          <w:lang w:val="en-US"/>
        </w:rPr>
      </w:pPr>
      <w:r w:rsidRPr="00B473E3">
        <w:rPr>
          <w:b/>
          <w:lang w:val="en-US"/>
        </w:rPr>
        <w:lastRenderedPageBreak/>
        <w:t>USE OF</w:t>
      </w:r>
      <w:r>
        <w:rPr>
          <w:b/>
          <w:lang w:val="en-US"/>
        </w:rPr>
        <w:t xml:space="preserve"> JIT, MRP II AND OPT</w:t>
      </w:r>
      <w:r w:rsidRPr="00B473E3">
        <w:rPr>
          <w:b/>
          <w:lang w:val="en-US"/>
        </w:rPr>
        <w:t xml:space="preserve"> TOOLS AS A STRATEGY </w:t>
      </w:r>
      <w:r>
        <w:rPr>
          <w:b/>
          <w:lang w:val="en-US"/>
        </w:rPr>
        <w:t>IN</w:t>
      </w:r>
      <w:r w:rsidRPr="00B473E3">
        <w:rPr>
          <w:b/>
          <w:lang w:val="en-US"/>
        </w:rPr>
        <w:t xml:space="preserve"> COST REDUCTION </w:t>
      </w:r>
      <w:r>
        <w:rPr>
          <w:b/>
          <w:lang w:val="en-US"/>
        </w:rPr>
        <w:t>AT HERBAL</w:t>
      </w:r>
      <w:r w:rsidRPr="00B473E3">
        <w:rPr>
          <w:b/>
          <w:lang w:val="en-US"/>
        </w:rPr>
        <w:t xml:space="preserve"> INDUSTRY </w:t>
      </w:r>
    </w:p>
    <w:p w:rsidR="00531D18" w:rsidRPr="00B473E3" w:rsidRDefault="00531D18" w:rsidP="00531D18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531D18" w:rsidRPr="00B473E3" w:rsidRDefault="00531D18" w:rsidP="00531D18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B473E3">
        <w:rPr>
          <w:rFonts w:ascii="Times New Roman" w:hAnsi="Times New Roman"/>
          <w:b/>
          <w:sz w:val="24"/>
          <w:szCs w:val="24"/>
          <w:lang w:val="en-US"/>
        </w:rPr>
        <w:t>ABSTRACT</w:t>
      </w:r>
    </w:p>
    <w:p w:rsidR="00531D18" w:rsidRPr="00531D18" w:rsidRDefault="00531D18" w:rsidP="00531D18">
      <w:pPr>
        <w:rPr>
          <w:rFonts w:ascii="Times New Roman" w:hAnsi="Times New Roman"/>
          <w:b/>
          <w:color w:val="FF0000"/>
          <w:sz w:val="24"/>
          <w:szCs w:val="24"/>
          <w:lang w:val="en-US"/>
        </w:rPr>
      </w:pPr>
    </w:p>
    <w:p w:rsidR="00531D18" w:rsidRPr="00891974" w:rsidRDefault="00531D18" w:rsidP="00531D18">
      <w:pPr>
        <w:rPr>
          <w:rFonts w:ascii="Times New Roman" w:hAnsi="Times New Roman"/>
          <w:color w:val="333333"/>
          <w:sz w:val="24"/>
          <w:szCs w:val="24"/>
          <w:lang w:val="en-US"/>
        </w:rPr>
      </w:pPr>
      <w:r w:rsidRPr="00B473E3">
        <w:rPr>
          <w:rStyle w:val="hps"/>
          <w:rFonts w:ascii="Times New Roman" w:hAnsi="Times New Roman"/>
          <w:color w:val="333333"/>
          <w:sz w:val="24"/>
          <w:szCs w:val="24"/>
          <w:lang w:val="en-US"/>
        </w:rPr>
        <w:t>Following</w:t>
      </w:r>
      <w:r w:rsidRPr="00B473E3">
        <w:rPr>
          <w:rFonts w:ascii="Times New Roman" w:hAnsi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  <w:lang w:val="en-US"/>
        </w:rPr>
        <w:t>the</w:t>
      </w:r>
      <w:r w:rsidRPr="00B473E3">
        <w:rPr>
          <w:rStyle w:val="hps"/>
          <w:rFonts w:ascii="Times New Roman" w:hAnsi="Times New Roman"/>
          <w:color w:val="333333"/>
          <w:sz w:val="24"/>
          <w:szCs w:val="24"/>
          <w:lang w:val="en-US"/>
        </w:rPr>
        <w:t xml:space="preserve"> new global trend</w:t>
      </w:r>
      <w:r w:rsidRPr="00B473E3">
        <w:rPr>
          <w:rFonts w:ascii="Times New Roman" w:hAnsi="Times New Roman"/>
          <w:color w:val="333333"/>
          <w:sz w:val="24"/>
          <w:szCs w:val="24"/>
          <w:lang w:val="en-US"/>
        </w:rPr>
        <w:t xml:space="preserve"> the </w:t>
      </w:r>
      <w:r w:rsidRPr="00B473E3">
        <w:rPr>
          <w:rStyle w:val="hps"/>
          <w:rFonts w:ascii="Times New Roman" w:hAnsi="Times New Roman"/>
          <w:color w:val="333333"/>
          <w:sz w:val="24"/>
          <w:szCs w:val="24"/>
          <w:lang w:val="en-US"/>
        </w:rPr>
        <w:t>pharmaceutical industry</w:t>
      </w:r>
      <w:r w:rsidRPr="00B473E3">
        <w:rPr>
          <w:rFonts w:ascii="Times New Roman" w:hAnsi="Times New Roman"/>
          <w:color w:val="333333"/>
          <w:sz w:val="24"/>
          <w:szCs w:val="24"/>
          <w:lang w:val="en-US"/>
        </w:rPr>
        <w:t xml:space="preserve"> </w:t>
      </w:r>
      <w:r w:rsidRPr="00B473E3">
        <w:rPr>
          <w:rStyle w:val="hps"/>
          <w:rFonts w:ascii="Times New Roman" w:hAnsi="Times New Roman"/>
          <w:color w:val="333333"/>
          <w:sz w:val="24"/>
          <w:szCs w:val="24"/>
          <w:lang w:val="en-US"/>
        </w:rPr>
        <w:t>is</w:t>
      </w:r>
      <w:r>
        <w:rPr>
          <w:rFonts w:ascii="Times New Roman" w:hAnsi="Times New Roman"/>
          <w:color w:val="333333"/>
          <w:sz w:val="24"/>
          <w:szCs w:val="24"/>
          <w:lang w:val="en-US"/>
        </w:rPr>
        <w:t xml:space="preserve"> i</w:t>
      </w:r>
      <w:r w:rsidRPr="00B473E3">
        <w:rPr>
          <w:rStyle w:val="hps"/>
          <w:rFonts w:ascii="Times New Roman" w:hAnsi="Times New Roman"/>
          <w:color w:val="333333"/>
          <w:sz w:val="24"/>
          <w:szCs w:val="24"/>
          <w:lang w:val="en-US"/>
        </w:rPr>
        <w:t>ncreas</w:t>
      </w:r>
      <w:r>
        <w:rPr>
          <w:rStyle w:val="hps"/>
          <w:rFonts w:ascii="Times New Roman" w:hAnsi="Times New Roman"/>
          <w:color w:val="333333"/>
          <w:sz w:val="24"/>
          <w:szCs w:val="24"/>
          <w:lang w:val="en-US"/>
        </w:rPr>
        <w:t>ing</w:t>
      </w:r>
      <w:r w:rsidRPr="00B473E3">
        <w:rPr>
          <w:rFonts w:ascii="Times New Roman" w:hAnsi="Times New Roman"/>
          <w:color w:val="333333"/>
          <w:sz w:val="24"/>
          <w:szCs w:val="24"/>
          <w:lang w:val="en-US"/>
        </w:rPr>
        <w:t xml:space="preserve"> </w:t>
      </w:r>
      <w:r w:rsidRPr="00B473E3">
        <w:rPr>
          <w:rStyle w:val="hps"/>
          <w:rFonts w:ascii="Times New Roman" w:hAnsi="Times New Roman"/>
          <w:color w:val="333333"/>
          <w:sz w:val="24"/>
          <w:szCs w:val="24"/>
          <w:lang w:val="en-US"/>
        </w:rPr>
        <w:t>investments</w:t>
      </w:r>
      <w:r w:rsidRPr="00B473E3">
        <w:rPr>
          <w:rFonts w:ascii="Times New Roman" w:hAnsi="Times New Roman"/>
          <w:color w:val="333333"/>
          <w:sz w:val="24"/>
          <w:szCs w:val="24"/>
          <w:lang w:val="en-US"/>
        </w:rPr>
        <w:t xml:space="preserve"> </w:t>
      </w:r>
      <w:r w:rsidRPr="00B473E3">
        <w:rPr>
          <w:rStyle w:val="hps"/>
          <w:rFonts w:ascii="Times New Roman" w:hAnsi="Times New Roman"/>
          <w:color w:val="333333"/>
          <w:sz w:val="24"/>
          <w:szCs w:val="24"/>
          <w:lang w:val="en-US"/>
        </w:rPr>
        <w:t xml:space="preserve">in </w:t>
      </w:r>
      <w:r>
        <w:rPr>
          <w:rStyle w:val="hps"/>
          <w:rFonts w:ascii="Times New Roman" w:hAnsi="Times New Roman"/>
          <w:color w:val="333333"/>
          <w:sz w:val="24"/>
          <w:szCs w:val="24"/>
          <w:lang w:val="en-US"/>
        </w:rPr>
        <w:t xml:space="preserve">natural </w:t>
      </w:r>
      <w:r w:rsidRPr="00B473E3">
        <w:rPr>
          <w:rStyle w:val="hps"/>
          <w:rFonts w:ascii="Times New Roman" w:hAnsi="Times New Roman"/>
          <w:color w:val="333333"/>
          <w:sz w:val="24"/>
          <w:szCs w:val="24"/>
          <w:lang w:val="en-US"/>
        </w:rPr>
        <w:t>technolog</w:t>
      </w:r>
      <w:r>
        <w:rPr>
          <w:rStyle w:val="hps"/>
          <w:rFonts w:ascii="Times New Roman" w:hAnsi="Times New Roman"/>
          <w:color w:val="333333"/>
          <w:sz w:val="24"/>
          <w:szCs w:val="24"/>
          <w:lang w:val="en-US"/>
        </w:rPr>
        <w:t>ical</w:t>
      </w:r>
      <w:r w:rsidRPr="00B473E3">
        <w:rPr>
          <w:rFonts w:ascii="Times New Roman" w:hAnsi="Times New Roman"/>
          <w:color w:val="333333"/>
          <w:sz w:val="24"/>
          <w:szCs w:val="24"/>
          <w:lang w:val="en-US"/>
        </w:rPr>
        <w:t xml:space="preserve"> </w:t>
      </w:r>
      <w:r w:rsidRPr="00B473E3">
        <w:rPr>
          <w:rStyle w:val="hps"/>
          <w:rFonts w:ascii="Times New Roman" w:hAnsi="Times New Roman"/>
          <w:color w:val="333333"/>
          <w:sz w:val="24"/>
          <w:szCs w:val="24"/>
          <w:lang w:val="en-US"/>
        </w:rPr>
        <w:t>industrialization</w:t>
      </w:r>
      <w:r w:rsidRPr="00B473E3">
        <w:rPr>
          <w:rFonts w:ascii="Times New Roman" w:hAnsi="Times New Roman"/>
          <w:color w:val="333333"/>
          <w:sz w:val="24"/>
          <w:szCs w:val="24"/>
          <w:lang w:val="en-US"/>
        </w:rPr>
        <w:t xml:space="preserve"> </w:t>
      </w:r>
      <w:r w:rsidRPr="002242B4">
        <w:rPr>
          <w:rFonts w:ascii="Times New Roman" w:hAnsi="Times New Roman"/>
          <w:color w:val="333333"/>
          <w:sz w:val="24"/>
          <w:szCs w:val="24"/>
          <w:lang w:val="en-US"/>
        </w:rPr>
        <w:t xml:space="preserve">that is, the </w:t>
      </w:r>
      <w:r>
        <w:rPr>
          <w:rFonts w:ascii="Times New Roman" w:hAnsi="Times New Roman"/>
          <w:color w:val="333333"/>
          <w:sz w:val="24"/>
          <w:szCs w:val="24"/>
          <w:lang w:val="en-US"/>
        </w:rPr>
        <w:t>herbal</w:t>
      </w:r>
      <w:r w:rsidRPr="00B473E3">
        <w:rPr>
          <w:rFonts w:ascii="Times New Roman" w:hAnsi="Times New Roman"/>
          <w:color w:val="333333"/>
          <w:sz w:val="24"/>
          <w:szCs w:val="24"/>
          <w:lang w:val="en-US"/>
        </w:rPr>
        <w:t xml:space="preserve">. </w:t>
      </w:r>
      <w:r w:rsidRPr="00B473E3">
        <w:rPr>
          <w:rStyle w:val="hps"/>
          <w:rFonts w:ascii="Times New Roman" w:hAnsi="Times New Roman"/>
          <w:color w:val="333333"/>
          <w:sz w:val="24"/>
          <w:szCs w:val="24"/>
          <w:lang w:val="en-US"/>
        </w:rPr>
        <w:t>These products</w:t>
      </w:r>
      <w:r w:rsidRPr="00B473E3">
        <w:rPr>
          <w:rFonts w:ascii="Times New Roman" w:hAnsi="Times New Roman"/>
          <w:color w:val="333333"/>
          <w:sz w:val="24"/>
          <w:szCs w:val="24"/>
          <w:lang w:val="en-US"/>
        </w:rPr>
        <w:t xml:space="preserve"> </w:t>
      </w:r>
      <w:r w:rsidRPr="00B473E3">
        <w:rPr>
          <w:rStyle w:val="hps"/>
          <w:rFonts w:ascii="Times New Roman" w:hAnsi="Times New Roman"/>
          <w:color w:val="333333"/>
          <w:sz w:val="24"/>
          <w:szCs w:val="24"/>
          <w:lang w:val="en-US"/>
        </w:rPr>
        <w:t>show an</w:t>
      </w:r>
      <w:r w:rsidRPr="00B473E3">
        <w:rPr>
          <w:rFonts w:ascii="Times New Roman" w:hAnsi="Times New Roman"/>
          <w:color w:val="333333"/>
          <w:sz w:val="24"/>
          <w:szCs w:val="24"/>
          <w:lang w:val="en-US"/>
        </w:rPr>
        <w:t xml:space="preserve"> </w:t>
      </w:r>
      <w:r w:rsidRPr="00B473E3">
        <w:rPr>
          <w:rStyle w:val="hps"/>
          <w:rFonts w:ascii="Times New Roman" w:hAnsi="Times New Roman"/>
          <w:color w:val="333333"/>
          <w:sz w:val="24"/>
          <w:szCs w:val="24"/>
          <w:lang w:val="en-US"/>
        </w:rPr>
        <w:t>increasing expansion</w:t>
      </w:r>
      <w:r w:rsidRPr="00B473E3">
        <w:rPr>
          <w:rFonts w:ascii="Times New Roman" w:hAnsi="Times New Roman"/>
          <w:color w:val="333333"/>
          <w:sz w:val="24"/>
          <w:szCs w:val="24"/>
          <w:lang w:val="en-US"/>
        </w:rPr>
        <w:t xml:space="preserve"> </w:t>
      </w:r>
      <w:r w:rsidRPr="00B473E3">
        <w:rPr>
          <w:rStyle w:val="hps"/>
          <w:rFonts w:ascii="Times New Roman" w:hAnsi="Times New Roman"/>
          <w:color w:val="333333"/>
          <w:sz w:val="24"/>
          <w:szCs w:val="24"/>
          <w:lang w:val="en-US"/>
        </w:rPr>
        <w:t>due to their</w:t>
      </w:r>
      <w:r w:rsidRPr="00B473E3">
        <w:rPr>
          <w:rFonts w:ascii="Times New Roman" w:hAnsi="Times New Roman"/>
          <w:color w:val="333333"/>
          <w:sz w:val="24"/>
          <w:szCs w:val="24"/>
          <w:lang w:val="en-US"/>
        </w:rPr>
        <w:t xml:space="preserve"> </w:t>
      </w:r>
      <w:r w:rsidRPr="00B473E3">
        <w:rPr>
          <w:rStyle w:val="hps"/>
          <w:rFonts w:ascii="Times New Roman" w:hAnsi="Times New Roman"/>
          <w:color w:val="333333"/>
          <w:sz w:val="24"/>
          <w:szCs w:val="24"/>
          <w:lang w:val="en-US"/>
        </w:rPr>
        <w:t>preventive</w:t>
      </w:r>
      <w:r w:rsidRPr="009F10BB">
        <w:rPr>
          <w:rStyle w:val="hps"/>
          <w:rFonts w:ascii="Times New Roman" w:hAnsi="Times New Roman"/>
          <w:color w:val="333333"/>
          <w:sz w:val="24"/>
          <w:szCs w:val="24"/>
          <w:lang w:val="en-US"/>
        </w:rPr>
        <w:t xml:space="preserve"> </w:t>
      </w:r>
      <w:r w:rsidRPr="00B473E3">
        <w:rPr>
          <w:rStyle w:val="hps"/>
          <w:rFonts w:ascii="Times New Roman" w:hAnsi="Times New Roman"/>
          <w:color w:val="333333"/>
          <w:sz w:val="24"/>
          <w:szCs w:val="24"/>
          <w:lang w:val="en-US"/>
        </w:rPr>
        <w:t>potential and</w:t>
      </w:r>
      <w:r w:rsidRPr="00B473E3">
        <w:rPr>
          <w:rFonts w:ascii="Times New Roman" w:hAnsi="Times New Roman"/>
          <w:color w:val="333333"/>
          <w:sz w:val="24"/>
          <w:szCs w:val="24"/>
          <w:lang w:val="en-US"/>
        </w:rPr>
        <w:t xml:space="preserve"> </w:t>
      </w:r>
      <w:r w:rsidRPr="00B473E3">
        <w:rPr>
          <w:rStyle w:val="hps"/>
          <w:rFonts w:ascii="Times New Roman" w:hAnsi="Times New Roman"/>
          <w:color w:val="333333"/>
          <w:sz w:val="24"/>
          <w:szCs w:val="24"/>
          <w:lang w:val="en-US"/>
        </w:rPr>
        <w:t>with fewer side effects</w:t>
      </w:r>
      <w:r w:rsidRPr="00B473E3">
        <w:rPr>
          <w:rFonts w:ascii="Times New Roman" w:hAnsi="Times New Roman"/>
          <w:color w:val="333333"/>
          <w:sz w:val="24"/>
          <w:szCs w:val="24"/>
          <w:lang w:val="en-US"/>
        </w:rPr>
        <w:t xml:space="preserve">. </w:t>
      </w:r>
      <w:r>
        <w:rPr>
          <w:rStyle w:val="hps"/>
          <w:rFonts w:ascii="Times New Roman" w:hAnsi="Times New Roman"/>
          <w:color w:val="333333"/>
          <w:sz w:val="24"/>
          <w:szCs w:val="24"/>
          <w:lang w:val="en-US"/>
        </w:rPr>
        <w:t>In order to</w:t>
      </w:r>
      <w:r w:rsidRPr="00B473E3">
        <w:rPr>
          <w:rFonts w:ascii="Times New Roman" w:hAnsi="Times New Roman"/>
          <w:color w:val="333333"/>
          <w:sz w:val="24"/>
          <w:szCs w:val="24"/>
          <w:lang w:val="en-US"/>
        </w:rPr>
        <w:t xml:space="preserve"> </w:t>
      </w:r>
      <w:r w:rsidRPr="00B473E3">
        <w:rPr>
          <w:rStyle w:val="hps"/>
          <w:rFonts w:ascii="Times New Roman" w:hAnsi="Times New Roman"/>
          <w:color w:val="333333"/>
          <w:sz w:val="24"/>
          <w:szCs w:val="24"/>
          <w:lang w:val="en-US"/>
        </w:rPr>
        <w:t>achieve</w:t>
      </w:r>
      <w:r w:rsidRPr="00B473E3">
        <w:rPr>
          <w:rFonts w:ascii="Times New Roman" w:hAnsi="Times New Roman"/>
          <w:color w:val="333333"/>
          <w:sz w:val="24"/>
          <w:szCs w:val="24"/>
          <w:lang w:val="en-US"/>
        </w:rPr>
        <w:t xml:space="preserve"> </w:t>
      </w:r>
      <w:r w:rsidRPr="00B473E3">
        <w:rPr>
          <w:rStyle w:val="hps"/>
          <w:rFonts w:ascii="Times New Roman" w:hAnsi="Times New Roman"/>
          <w:color w:val="333333"/>
          <w:sz w:val="24"/>
          <w:szCs w:val="24"/>
          <w:lang w:val="en-US"/>
        </w:rPr>
        <w:t>competitive advantage</w:t>
      </w:r>
      <w:r w:rsidRPr="00B473E3">
        <w:rPr>
          <w:rFonts w:ascii="Times New Roman" w:hAnsi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  <w:lang w:val="en-US"/>
        </w:rPr>
        <w:t xml:space="preserve">it is </w:t>
      </w:r>
      <w:r w:rsidRPr="00B473E3">
        <w:rPr>
          <w:rStyle w:val="hps"/>
          <w:rFonts w:ascii="Times New Roman" w:hAnsi="Times New Roman"/>
          <w:color w:val="333333"/>
          <w:sz w:val="24"/>
          <w:szCs w:val="24"/>
          <w:lang w:val="en-US"/>
        </w:rPr>
        <w:t>essential</w:t>
      </w:r>
      <w:r w:rsidRPr="00B473E3">
        <w:rPr>
          <w:rFonts w:ascii="Times New Roman" w:hAnsi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  <w:lang w:val="en-US"/>
        </w:rPr>
        <w:t>that industries</w:t>
      </w:r>
      <w:r w:rsidRPr="00B473E3">
        <w:rPr>
          <w:rStyle w:val="hps"/>
          <w:rFonts w:ascii="Times New Roman" w:hAnsi="Times New Roman"/>
          <w:color w:val="333333"/>
          <w:sz w:val="24"/>
          <w:szCs w:val="24"/>
          <w:lang w:val="en-US"/>
        </w:rPr>
        <w:t xml:space="preserve"> adopt</w:t>
      </w:r>
      <w:r w:rsidRPr="00B473E3">
        <w:rPr>
          <w:rFonts w:ascii="Times New Roman" w:hAnsi="Times New Roman"/>
          <w:color w:val="333333"/>
          <w:sz w:val="24"/>
          <w:szCs w:val="24"/>
          <w:lang w:val="en-US"/>
        </w:rPr>
        <w:t xml:space="preserve"> </w:t>
      </w:r>
      <w:r w:rsidRPr="00B473E3">
        <w:rPr>
          <w:rStyle w:val="hps"/>
          <w:rFonts w:ascii="Times New Roman" w:hAnsi="Times New Roman"/>
          <w:color w:val="333333"/>
          <w:sz w:val="24"/>
          <w:szCs w:val="24"/>
          <w:lang w:val="en-US"/>
        </w:rPr>
        <w:t>tools like</w:t>
      </w:r>
      <w:r w:rsidRPr="00B473E3">
        <w:rPr>
          <w:rFonts w:ascii="Times New Roman" w:hAnsi="Times New Roman"/>
          <w:color w:val="333333"/>
          <w:sz w:val="24"/>
          <w:szCs w:val="24"/>
          <w:lang w:val="en-US"/>
        </w:rPr>
        <w:t xml:space="preserve"> </w:t>
      </w:r>
      <w:r w:rsidRPr="00B473E3">
        <w:rPr>
          <w:rStyle w:val="hps"/>
          <w:rFonts w:ascii="Times New Roman" w:hAnsi="Times New Roman"/>
          <w:color w:val="333333"/>
          <w:sz w:val="24"/>
          <w:szCs w:val="24"/>
          <w:lang w:val="en-US"/>
        </w:rPr>
        <w:t>JIT</w:t>
      </w:r>
      <w:r w:rsidRPr="00B473E3">
        <w:rPr>
          <w:rFonts w:ascii="Times New Roman" w:hAnsi="Times New Roman"/>
          <w:color w:val="333333"/>
          <w:sz w:val="24"/>
          <w:szCs w:val="24"/>
          <w:lang w:val="en-US"/>
        </w:rPr>
        <w:t xml:space="preserve">, </w:t>
      </w:r>
      <w:r w:rsidRPr="00B473E3">
        <w:rPr>
          <w:rStyle w:val="hps"/>
          <w:rFonts w:ascii="Times New Roman" w:hAnsi="Times New Roman"/>
          <w:color w:val="333333"/>
          <w:sz w:val="24"/>
          <w:szCs w:val="24"/>
          <w:lang w:val="en-US"/>
        </w:rPr>
        <w:t>Manufacturing</w:t>
      </w:r>
      <w:r w:rsidRPr="00B473E3">
        <w:rPr>
          <w:rFonts w:ascii="Times New Roman" w:hAnsi="Times New Roman"/>
          <w:color w:val="333333"/>
          <w:sz w:val="24"/>
          <w:szCs w:val="24"/>
          <w:lang w:val="en-US"/>
        </w:rPr>
        <w:t xml:space="preserve"> </w:t>
      </w:r>
      <w:r w:rsidRPr="00B473E3">
        <w:rPr>
          <w:rStyle w:val="hps"/>
          <w:rFonts w:ascii="Times New Roman" w:hAnsi="Times New Roman"/>
          <w:color w:val="333333"/>
          <w:sz w:val="24"/>
          <w:szCs w:val="24"/>
          <w:lang w:val="en-US"/>
        </w:rPr>
        <w:t>Resources Planning</w:t>
      </w:r>
      <w:r>
        <w:rPr>
          <w:rStyle w:val="hps"/>
          <w:rFonts w:ascii="Times New Roman" w:hAnsi="Times New Roman"/>
          <w:color w:val="333333"/>
          <w:sz w:val="24"/>
          <w:szCs w:val="24"/>
          <w:lang w:val="en-US"/>
        </w:rPr>
        <w:t xml:space="preserve"> (MRP)</w:t>
      </w:r>
      <w:r w:rsidRPr="00B473E3">
        <w:rPr>
          <w:rFonts w:ascii="Times New Roman" w:hAnsi="Times New Roman"/>
          <w:color w:val="333333"/>
          <w:sz w:val="24"/>
          <w:szCs w:val="24"/>
          <w:lang w:val="en-US"/>
        </w:rPr>
        <w:t xml:space="preserve"> </w:t>
      </w:r>
      <w:r w:rsidRPr="00B473E3">
        <w:rPr>
          <w:rStyle w:val="hps"/>
          <w:rFonts w:ascii="Times New Roman" w:hAnsi="Times New Roman"/>
          <w:color w:val="333333"/>
          <w:sz w:val="24"/>
          <w:szCs w:val="24"/>
          <w:lang w:val="en-US"/>
        </w:rPr>
        <w:t>and</w:t>
      </w:r>
      <w:r w:rsidRPr="00B473E3">
        <w:rPr>
          <w:rFonts w:ascii="Times New Roman" w:hAnsi="Times New Roman"/>
          <w:color w:val="333333"/>
          <w:sz w:val="24"/>
          <w:szCs w:val="24"/>
          <w:lang w:val="en-US"/>
        </w:rPr>
        <w:t xml:space="preserve"> </w:t>
      </w:r>
      <w:r w:rsidRPr="00B473E3">
        <w:rPr>
          <w:rStyle w:val="hps"/>
          <w:rFonts w:ascii="Times New Roman" w:hAnsi="Times New Roman"/>
          <w:color w:val="333333"/>
          <w:sz w:val="24"/>
          <w:szCs w:val="24"/>
          <w:lang w:val="en-US"/>
        </w:rPr>
        <w:t>Optimized</w:t>
      </w:r>
      <w:r w:rsidRPr="00B473E3">
        <w:rPr>
          <w:rFonts w:ascii="Times New Roman" w:hAnsi="Times New Roman"/>
          <w:color w:val="333333"/>
          <w:sz w:val="24"/>
          <w:szCs w:val="24"/>
          <w:lang w:val="en-US"/>
        </w:rPr>
        <w:t xml:space="preserve"> </w:t>
      </w:r>
      <w:r w:rsidRPr="00B473E3">
        <w:rPr>
          <w:rStyle w:val="hps"/>
          <w:rFonts w:ascii="Times New Roman" w:hAnsi="Times New Roman"/>
          <w:color w:val="333333"/>
          <w:sz w:val="24"/>
          <w:szCs w:val="24"/>
          <w:lang w:val="en-US"/>
        </w:rPr>
        <w:t>Production</w:t>
      </w:r>
      <w:r w:rsidRPr="00B473E3">
        <w:rPr>
          <w:rFonts w:ascii="Times New Roman" w:hAnsi="Times New Roman"/>
          <w:color w:val="333333"/>
          <w:sz w:val="24"/>
          <w:szCs w:val="24"/>
          <w:lang w:val="en-US"/>
        </w:rPr>
        <w:t xml:space="preserve"> </w:t>
      </w:r>
      <w:r w:rsidRPr="00B473E3">
        <w:rPr>
          <w:rStyle w:val="hps"/>
          <w:rFonts w:ascii="Times New Roman" w:hAnsi="Times New Roman"/>
          <w:color w:val="333333"/>
          <w:sz w:val="24"/>
          <w:szCs w:val="24"/>
          <w:lang w:val="en-US"/>
        </w:rPr>
        <w:t>Technology</w:t>
      </w:r>
      <w:r>
        <w:rPr>
          <w:rStyle w:val="hps"/>
          <w:rFonts w:ascii="Times New Roman" w:hAnsi="Times New Roman"/>
          <w:color w:val="333333"/>
          <w:sz w:val="24"/>
          <w:szCs w:val="24"/>
          <w:lang w:val="en-US"/>
        </w:rPr>
        <w:t xml:space="preserve"> (OPT)</w:t>
      </w:r>
      <w:r w:rsidRPr="00B473E3">
        <w:rPr>
          <w:rStyle w:val="hps"/>
          <w:rFonts w:ascii="Times New Roman" w:hAnsi="Times New Roman"/>
          <w:color w:val="333333"/>
          <w:sz w:val="24"/>
          <w:szCs w:val="24"/>
          <w:lang w:val="en-US"/>
        </w:rPr>
        <w:t>,</w:t>
      </w:r>
      <w:r w:rsidRPr="00B473E3">
        <w:rPr>
          <w:rFonts w:ascii="Times New Roman" w:hAnsi="Times New Roman"/>
          <w:color w:val="333333"/>
          <w:sz w:val="24"/>
          <w:szCs w:val="24"/>
          <w:lang w:val="en-US"/>
        </w:rPr>
        <w:t xml:space="preserve"> </w:t>
      </w:r>
      <w:r w:rsidRPr="00B473E3">
        <w:rPr>
          <w:rStyle w:val="hps"/>
          <w:rFonts w:ascii="Times New Roman" w:hAnsi="Times New Roman"/>
          <w:color w:val="333333"/>
          <w:sz w:val="24"/>
          <w:szCs w:val="24"/>
          <w:lang w:val="en-US"/>
        </w:rPr>
        <w:t>thus increasing</w:t>
      </w:r>
      <w:r w:rsidRPr="00B473E3">
        <w:rPr>
          <w:rFonts w:ascii="Times New Roman" w:hAnsi="Times New Roman"/>
          <w:color w:val="333333"/>
          <w:sz w:val="24"/>
          <w:szCs w:val="24"/>
          <w:lang w:val="en-US"/>
        </w:rPr>
        <w:t xml:space="preserve"> </w:t>
      </w:r>
      <w:r w:rsidRPr="00B473E3">
        <w:rPr>
          <w:rStyle w:val="hps"/>
          <w:rFonts w:ascii="Times New Roman" w:hAnsi="Times New Roman"/>
          <w:color w:val="333333"/>
          <w:sz w:val="24"/>
          <w:szCs w:val="24"/>
          <w:lang w:val="en-US"/>
        </w:rPr>
        <w:t>the quality</w:t>
      </w:r>
      <w:r w:rsidRPr="00B473E3">
        <w:rPr>
          <w:rFonts w:ascii="Times New Roman" w:hAnsi="Times New Roman"/>
          <w:color w:val="333333"/>
          <w:sz w:val="24"/>
          <w:szCs w:val="24"/>
          <w:lang w:val="en-US"/>
        </w:rPr>
        <w:t xml:space="preserve"> </w:t>
      </w:r>
      <w:r w:rsidRPr="00B473E3">
        <w:rPr>
          <w:rStyle w:val="hps"/>
          <w:rFonts w:ascii="Times New Roman" w:hAnsi="Times New Roman"/>
          <w:color w:val="333333"/>
          <w:sz w:val="24"/>
          <w:szCs w:val="24"/>
          <w:lang w:val="en-US"/>
        </w:rPr>
        <w:t>of</w:t>
      </w:r>
      <w:r w:rsidRPr="00B473E3">
        <w:rPr>
          <w:rFonts w:ascii="Times New Roman" w:hAnsi="Times New Roman"/>
          <w:color w:val="333333"/>
          <w:sz w:val="24"/>
          <w:szCs w:val="24"/>
          <w:lang w:val="en-US"/>
        </w:rPr>
        <w:t xml:space="preserve"> </w:t>
      </w:r>
      <w:r w:rsidRPr="00B473E3">
        <w:rPr>
          <w:rStyle w:val="hps"/>
          <w:rFonts w:ascii="Times New Roman" w:hAnsi="Times New Roman"/>
          <w:color w:val="333333"/>
          <w:sz w:val="24"/>
          <w:szCs w:val="24"/>
          <w:lang w:val="en-US"/>
        </w:rPr>
        <w:t>their products</w:t>
      </w:r>
      <w:r>
        <w:rPr>
          <w:rStyle w:val="hps"/>
          <w:rFonts w:ascii="Times New Roman" w:hAnsi="Times New Roman"/>
          <w:color w:val="333333"/>
          <w:sz w:val="24"/>
          <w:szCs w:val="24"/>
          <w:lang w:val="en-US"/>
        </w:rPr>
        <w:t xml:space="preserve"> for reaching</w:t>
      </w:r>
      <w:r w:rsidRPr="00B473E3">
        <w:rPr>
          <w:rFonts w:ascii="Times New Roman" w:hAnsi="Times New Roman"/>
          <w:color w:val="333333"/>
          <w:sz w:val="24"/>
          <w:szCs w:val="24"/>
          <w:lang w:val="en-US"/>
        </w:rPr>
        <w:t xml:space="preserve"> </w:t>
      </w:r>
      <w:r w:rsidRPr="00B473E3">
        <w:rPr>
          <w:rStyle w:val="hps"/>
          <w:rFonts w:ascii="Times New Roman" w:hAnsi="Times New Roman"/>
          <w:color w:val="333333"/>
          <w:sz w:val="24"/>
          <w:szCs w:val="24"/>
          <w:lang w:val="en-US"/>
        </w:rPr>
        <w:t>their goals</w:t>
      </w:r>
      <w:r w:rsidRPr="00B473E3">
        <w:rPr>
          <w:rFonts w:ascii="Times New Roman" w:hAnsi="Times New Roman"/>
          <w:color w:val="333333"/>
          <w:sz w:val="24"/>
          <w:szCs w:val="24"/>
          <w:lang w:val="en-US"/>
        </w:rPr>
        <w:t xml:space="preserve"> </w:t>
      </w:r>
      <w:r>
        <w:rPr>
          <w:rStyle w:val="hps"/>
          <w:rFonts w:ascii="Times New Roman" w:hAnsi="Times New Roman"/>
          <w:color w:val="333333"/>
          <w:sz w:val="24"/>
          <w:szCs w:val="24"/>
          <w:lang w:val="en-US"/>
        </w:rPr>
        <w:t>in optimizing</w:t>
      </w:r>
      <w:r w:rsidRPr="00B473E3">
        <w:rPr>
          <w:rStyle w:val="hps"/>
          <w:rFonts w:ascii="Times New Roman" w:hAnsi="Times New Roman"/>
          <w:color w:val="333333"/>
          <w:sz w:val="24"/>
          <w:szCs w:val="24"/>
          <w:lang w:val="en-US"/>
        </w:rPr>
        <w:t xml:space="preserve"> and</w:t>
      </w:r>
      <w:r w:rsidRPr="00B473E3">
        <w:rPr>
          <w:rFonts w:ascii="Times New Roman" w:hAnsi="Times New Roman"/>
          <w:color w:val="333333"/>
          <w:sz w:val="24"/>
          <w:szCs w:val="24"/>
          <w:lang w:val="en-US"/>
        </w:rPr>
        <w:t xml:space="preserve"> </w:t>
      </w:r>
      <w:r w:rsidRPr="00B473E3">
        <w:rPr>
          <w:rStyle w:val="hps"/>
          <w:rFonts w:ascii="Times New Roman" w:hAnsi="Times New Roman"/>
          <w:color w:val="333333"/>
          <w:sz w:val="24"/>
          <w:szCs w:val="24"/>
          <w:lang w:val="en-US"/>
        </w:rPr>
        <w:t>rationaliz</w:t>
      </w:r>
      <w:r>
        <w:rPr>
          <w:rStyle w:val="hps"/>
          <w:rFonts w:ascii="Times New Roman" w:hAnsi="Times New Roman"/>
          <w:color w:val="333333"/>
          <w:sz w:val="24"/>
          <w:szCs w:val="24"/>
          <w:lang w:val="en-US"/>
        </w:rPr>
        <w:t>ing</w:t>
      </w:r>
      <w:r w:rsidRPr="00B473E3">
        <w:rPr>
          <w:rFonts w:ascii="Times New Roman" w:hAnsi="Times New Roman"/>
          <w:color w:val="333333"/>
          <w:sz w:val="24"/>
          <w:szCs w:val="24"/>
          <w:lang w:val="en-US"/>
        </w:rPr>
        <w:t xml:space="preserve"> </w:t>
      </w:r>
      <w:r w:rsidRPr="00B473E3">
        <w:rPr>
          <w:rStyle w:val="hps"/>
          <w:rFonts w:ascii="Times New Roman" w:hAnsi="Times New Roman"/>
          <w:color w:val="333333"/>
          <w:sz w:val="24"/>
          <w:szCs w:val="24"/>
          <w:lang w:val="en-US"/>
        </w:rPr>
        <w:t>inventory</w:t>
      </w:r>
      <w:r>
        <w:rPr>
          <w:rStyle w:val="hps"/>
          <w:rFonts w:ascii="Times New Roman" w:hAnsi="Times New Roman"/>
          <w:color w:val="333333"/>
          <w:sz w:val="24"/>
          <w:szCs w:val="24"/>
          <w:lang w:val="en-US"/>
        </w:rPr>
        <w:t xml:space="preserve"> and </w:t>
      </w:r>
      <w:r w:rsidRPr="00B473E3">
        <w:rPr>
          <w:rStyle w:val="hps"/>
          <w:rFonts w:ascii="Times New Roman" w:hAnsi="Times New Roman"/>
          <w:color w:val="333333"/>
          <w:sz w:val="24"/>
          <w:szCs w:val="24"/>
          <w:lang w:val="en-US"/>
        </w:rPr>
        <w:t>consequently</w:t>
      </w:r>
      <w:r w:rsidRPr="00B473E3">
        <w:rPr>
          <w:rFonts w:ascii="Times New Roman" w:hAnsi="Times New Roman"/>
          <w:color w:val="333333"/>
          <w:sz w:val="24"/>
          <w:szCs w:val="24"/>
          <w:lang w:val="en-US"/>
        </w:rPr>
        <w:t xml:space="preserve"> </w:t>
      </w:r>
      <w:r w:rsidRPr="00B473E3">
        <w:rPr>
          <w:rStyle w:val="hps"/>
          <w:rFonts w:ascii="Times New Roman" w:hAnsi="Times New Roman"/>
          <w:color w:val="333333"/>
          <w:sz w:val="24"/>
          <w:szCs w:val="24"/>
          <w:lang w:val="en-US"/>
        </w:rPr>
        <w:t>reducing costs.</w:t>
      </w:r>
      <w:r w:rsidRPr="00B473E3">
        <w:rPr>
          <w:rFonts w:ascii="Times New Roman" w:hAnsi="Times New Roman"/>
          <w:color w:val="333333"/>
          <w:sz w:val="24"/>
          <w:szCs w:val="24"/>
          <w:lang w:val="en-US"/>
        </w:rPr>
        <w:t xml:space="preserve"> </w:t>
      </w:r>
      <w:r>
        <w:rPr>
          <w:rStyle w:val="hps"/>
          <w:rFonts w:ascii="Times New Roman" w:hAnsi="Times New Roman"/>
          <w:color w:val="333333"/>
          <w:sz w:val="24"/>
          <w:szCs w:val="24"/>
          <w:lang w:val="en-US"/>
        </w:rPr>
        <w:t>This</w:t>
      </w:r>
      <w:r w:rsidRPr="00B473E3">
        <w:rPr>
          <w:rStyle w:val="hps"/>
          <w:rFonts w:ascii="Times New Roman" w:hAnsi="Times New Roman"/>
          <w:color w:val="333333"/>
          <w:sz w:val="24"/>
          <w:szCs w:val="24"/>
          <w:lang w:val="en-US"/>
        </w:rPr>
        <w:t xml:space="preserve"> study</w:t>
      </w:r>
      <w:r w:rsidRPr="00B473E3">
        <w:rPr>
          <w:rFonts w:ascii="Times New Roman" w:hAnsi="Times New Roman"/>
          <w:color w:val="333333"/>
          <w:sz w:val="24"/>
          <w:szCs w:val="24"/>
          <w:lang w:val="en-US"/>
        </w:rPr>
        <w:t xml:space="preserve"> </w:t>
      </w:r>
      <w:r>
        <w:rPr>
          <w:rStyle w:val="hps"/>
          <w:rFonts w:ascii="Times New Roman" w:hAnsi="Times New Roman"/>
          <w:color w:val="333333"/>
          <w:sz w:val="24"/>
          <w:szCs w:val="24"/>
          <w:lang w:val="en-US"/>
        </w:rPr>
        <w:t>aims at</w:t>
      </w:r>
      <w:r w:rsidRPr="00B473E3">
        <w:rPr>
          <w:rFonts w:ascii="Times New Roman" w:hAnsi="Times New Roman"/>
          <w:color w:val="333333"/>
          <w:sz w:val="24"/>
          <w:szCs w:val="24"/>
          <w:lang w:val="en-US"/>
        </w:rPr>
        <w:t xml:space="preserve"> </w:t>
      </w:r>
      <w:r>
        <w:rPr>
          <w:rStyle w:val="hps"/>
          <w:rFonts w:ascii="Times New Roman" w:hAnsi="Times New Roman"/>
          <w:color w:val="333333"/>
          <w:sz w:val="24"/>
          <w:szCs w:val="24"/>
          <w:lang w:val="en-US"/>
        </w:rPr>
        <w:t>analyzing</w:t>
      </w:r>
      <w:r w:rsidRPr="00B473E3">
        <w:rPr>
          <w:rFonts w:ascii="Times New Roman" w:hAnsi="Times New Roman"/>
          <w:color w:val="333333"/>
          <w:sz w:val="24"/>
          <w:szCs w:val="24"/>
          <w:lang w:val="en-US"/>
        </w:rPr>
        <w:t xml:space="preserve"> </w:t>
      </w:r>
      <w:r w:rsidRPr="00B473E3">
        <w:rPr>
          <w:rStyle w:val="hps"/>
          <w:rFonts w:ascii="Times New Roman" w:hAnsi="Times New Roman"/>
          <w:color w:val="333333"/>
          <w:sz w:val="24"/>
          <w:szCs w:val="24"/>
          <w:lang w:val="en-US"/>
        </w:rPr>
        <w:t>industrial</w:t>
      </w:r>
      <w:r w:rsidRPr="00B473E3">
        <w:rPr>
          <w:rFonts w:ascii="Times New Roman" w:hAnsi="Times New Roman"/>
          <w:color w:val="333333"/>
          <w:sz w:val="24"/>
          <w:szCs w:val="24"/>
          <w:lang w:val="en-US"/>
        </w:rPr>
        <w:t xml:space="preserve"> </w:t>
      </w:r>
      <w:r w:rsidRPr="00B473E3">
        <w:rPr>
          <w:rStyle w:val="hps"/>
          <w:rFonts w:ascii="Times New Roman" w:hAnsi="Times New Roman"/>
          <w:color w:val="333333"/>
          <w:sz w:val="24"/>
          <w:szCs w:val="24"/>
          <w:lang w:val="en-US"/>
        </w:rPr>
        <w:t>statistics</w:t>
      </w:r>
      <w:r>
        <w:rPr>
          <w:rStyle w:val="hps"/>
          <w:rFonts w:ascii="Times New Roman" w:hAnsi="Times New Roman"/>
          <w:color w:val="333333"/>
          <w:sz w:val="24"/>
          <w:szCs w:val="24"/>
          <w:lang w:val="en-US"/>
        </w:rPr>
        <w:t xml:space="preserve"> data</w:t>
      </w:r>
      <w:r w:rsidRPr="00B473E3">
        <w:rPr>
          <w:rFonts w:ascii="Times New Roman" w:hAnsi="Times New Roman"/>
          <w:color w:val="333333"/>
          <w:sz w:val="24"/>
          <w:szCs w:val="24"/>
          <w:lang w:val="en-US"/>
        </w:rPr>
        <w:t xml:space="preserve"> </w:t>
      </w:r>
      <w:r w:rsidRPr="00B473E3">
        <w:rPr>
          <w:rStyle w:val="hps"/>
          <w:rFonts w:ascii="Times New Roman" w:hAnsi="Times New Roman"/>
          <w:color w:val="333333"/>
          <w:sz w:val="24"/>
          <w:szCs w:val="24"/>
          <w:lang w:val="en-US"/>
        </w:rPr>
        <w:t>through a</w:t>
      </w:r>
      <w:r>
        <w:rPr>
          <w:rStyle w:val="hps"/>
          <w:rFonts w:ascii="Times New Roman" w:hAnsi="Times New Roman"/>
          <w:color w:val="333333"/>
          <w:sz w:val="24"/>
          <w:szCs w:val="24"/>
          <w:lang w:val="en-US"/>
        </w:rPr>
        <w:t>n exploratory</w:t>
      </w:r>
      <w:r w:rsidRPr="00B473E3">
        <w:rPr>
          <w:rFonts w:ascii="Times New Roman" w:hAnsi="Times New Roman"/>
          <w:color w:val="333333"/>
          <w:sz w:val="24"/>
          <w:szCs w:val="24"/>
          <w:lang w:val="en-US"/>
        </w:rPr>
        <w:t xml:space="preserve"> </w:t>
      </w:r>
      <w:r w:rsidRPr="00B473E3">
        <w:rPr>
          <w:rStyle w:val="hps"/>
          <w:rFonts w:ascii="Times New Roman" w:hAnsi="Times New Roman"/>
          <w:color w:val="333333"/>
          <w:sz w:val="24"/>
          <w:szCs w:val="24"/>
          <w:lang w:val="en-US"/>
        </w:rPr>
        <w:t>case study,</w:t>
      </w:r>
      <w:r w:rsidRPr="00B473E3">
        <w:rPr>
          <w:rFonts w:ascii="Times New Roman" w:hAnsi="Times New Roman"/>
          <w:color w:val="333333"/>
          <w:sz w:val="24"/>
          <w:szCs w:val="24"/>
          <w:lang w:val="en-US"/>
        </w:rPr>
        <w:t xml:space="preserve"> </w:t>
      </w:r>
      <w:r w:rsidRPr="00B473E3">
        <w:rPr>
          <w:rStyle w:val="hps"/>
          <w:rFonts w:ascii="Times New Roman" w:hAnsi="Times New Roman"/>
          <w:color w:val="333333"/>
          <w:sz w:val="24"/>
          <w:szCs w:val="24"/>
          <w:lang w:val="en-US"/>
        </w:rPr>
        <w:t>limited scope</w:t>
      </w:r>
      <w:r w:rsidRPr="00B473E3">
        <w:rPr>
          <w:rFonts w:ascii="Times New Roman" w:hAnsi="Times New Roman"/>
          <w:color w:val="333333"/>
          <w:sz w:val="24"/>
          <w:szCs w:val="24"/>
          <w:lang w:val="en-US"/>
        </w:rPr>
        <w:t xml:space="preserve">, </w:t>
      </w:r>
      <w:r w:rsidRPr="00B473E3">
        <w:rPr>
          <w:rStyle w:val="hps"/>
          <w:rFonts w:ascii="Times New Roman" w:hAnsi="Times New Roman"/>
          <w:color w:val="333333"/>
          <w:sz w:val="24"/>
          <w:szCs w:val="24"/>
          <w:lang w:val="en-US"/>
        </w:rPr>
        <w:t>in order to create</w:t>
      </w:r>
      <w:r w:rsidRPr="00B473E3">
        <w:rPr>
          <w:rFonts w:ascii="Times New Roman" w:hAnsi="Times New Roman"/>
          <w:color w:val="333333"/>
          <w:sz w:val="24"/>
          <w:szCs w:val="24"/>
          <w:lang w:val="en-US"/>
        </w:rPr>
        <w:t xml:space="preserve"> </w:t>
      </w:r>
      <w:r w:rsidRPr="00B473E3">
        <w:rPr>
          <w:rStyle w:val="hps"/>
          <w:rFonts w:ascii="Times New Roman" w:hAnsi="Times New Roman"/>
          <w:color w:val="333333"/>
          <w:sz w:val="24"/>
          <w:szCs w:val="24"/>
          <w:lang w:val="en-US"/>
        </w:rPr>
        <w:t xml:space="preserve">a </w:t>
      </w:r>
      <w:r>
        <w:rPr>
          <w:rStyle w:val="hps"/>
          <w:rFonts w:ascii="Times New Roman" w:hAnsi="Times New Roman"/>
          <w:color w:val="333333"/>
          <w:sz w:val="24"/>
          <w:szCs w:val="24"/>
          <w:lang w:val="en-US"/>
        </w:rPr>
        <w:t>management</w:t>
      </w:r>
      <w:r w:rsidRPr="00B473E3">
        <w:rPr>
          <w:rStyle w:val="hps"/>
          <w:rFonts w:ascii="Times New Roman" w:hAnsi="Times New Roman"/>
          <w:color w:val="333333"/>
          <w:sz w:val="24"/>
          <w:szCs w:val="24"/>
          <w:lang w:val="en-US"/>
        </w:rPr>
        <w:t xml:space="preserve"> analysis</w:t>
      </w:r>
      <w:r w:rsidRPr="00B473E3">
        <w:rPr>
          <w:rFonts w:ascii="Times New Roman" w:hAnsi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  <w:lang w:val="en-US"/>
        </w:rPr>
        <w:t xml:space="preserve">model </w:t>
      </w:r>
      <w:r w:rsidRPr="00B473E3">
        <w:rPr>
          <w:rStyle w:val="hps"/>
          <w:rFonts w:ascii="Times New Roman" w:hAnsi="Times New Roman"/>
          <w:color w:val="333333"/>
          <w:sz w:val="24"/>
          <w:szCs w:val="24"/>
          <w:lang w:val="en-US"/>
        </w:rPr>
        <w:t>for</w:t>
      </w:r>
      <w:r w:rsidRPr="00B473E3">
        <w:rPr>
          <w:rFonts w:ascii="Times New Roman" w:hAnsi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  <w:lang w:val="en-US"/>
        </w:rPr>
        <w:t xml:space="preserve">an </w:t>
      </w:r>
      <w:r w:rsidRPr="00B473E3">
        <w:rPr>
          <w:rStyle w:val="hps"/>
          <w:rFonts w:ascii="Times New Roman" w:hAnsi="Times New Roman"/>
          <w:color w:val="333333"/>
          <w:sz w:val="24"/>
          <w:szCs w:val="24"/>
          <w:lang w:val="en-US"/>
        </w:rPr>
        <w:t>effective</w:t>
      </w:r>
      <w:r w:rsidRPr="00B473E3">
        <w:rPr>
          <w:rFonts w:ascii="Times New Roman" w:hAnsi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  <w:lang w:val="en-US"/>
        </w:rPr>
        <w:t>use of its</w:t>
      </w:r>
      <w:r w:rsidRPr="00B473E3">
        <w:rPr>
          <w:rFonts w:ascii="Times New Roman" w:hAnsi="Times New Roman"/>
          <w:color w:val="333333"/>
          <w:sz w:val="24"/>
          <w:szCs w:val="24"/>
          <w:lang w:val="en-US"/>
        </w:rPr>
        <w:t xml:space="preserve"> </w:t>
      </w:r>
      <w:r w:rsidRPr="00B473E3">
        <w:rPr>
          <w:rStyle w:val="hps"/>
          <w:rFonts w:ascii="Times New Roman" w:hAnsi="Times New Roman"/>
          <w:color w:val="333333"/>
          <w:sz w:val="24"/>
          <w:szCs w:val="24"/>
          <w:lang w:val="en-US"/>
        </w:rPr>
        <w:t>capacity</w:t>
      </w:r>
      <w:r w:rsidRPr="00B473E3">
        <w:rPr>
          <w:rFonts w:ascii="Times New Roman" w:hAnsi="Times New Roman"/>
          <w:color w:val="333333"/>
          <w:sz w:val="24"/>
          <w:szCs w:val="24"/>
          <w:lang w:val="en-US"/>
        </w:rPr>
        <w:t xml:space="preserve">. </w:t>
      </w:r>
      <w:r>
        <w:rPr>
          <w:rStyle w:val="hps"/>
          <w:rFonts w:ascii="Times New Roman" w:hAnsi="Times New Roman"/>
          <w:color w:val="333333"/>
          <w:sz w:val="24"/>
          <w:szCs w:val="24"/>
          <w:lang w:val="en-US"/>
        </w:rPr>
        <w:t>A</w:t>
      </w:r>
      <w:r w:rsidRPr="00B473E3">
        <w:rPr>
          <w:rStyle w:val="hps"/>
          <w:rFonts w:ascii="Times New Roman" w:hAnsi="Times New Roman"/>
          <w:color w:val="333333"/>
          <w:sz w:val="24"/>
          <w:szCs w:val="24"/>
          <w:lang w:val="en-US"/>
        </w:rPr>
        <w:t>fter</w:t>
      </w:r>
      <w:r w:rsidRPr="00B473E3">
        <w:rPr>
          <w:rFonts w:ascii="Times New Roman" w:hAnsi="Times New Roman"/>
          <w:color w:val="333333"/>
          <w:sz w:val="24"/>
          <w:szCs w:val="24"/>
          <w:lang w:val="en-US"/>
        </w:rPr>
        <w:t xml:space="preserve"> </w:t>
      </w:r>
      <w:r w:rsidRPr="00B473E3">
        <w:rPr>
          <w:rStyle w:val="hps"/>
          <w:rFonts w:ascii="Times New Roman" w:hAnsi="Times New Roman"/>
          <w:color w:val="333333"/>
          <w:sz w:val="24"/>
          <w:szCs w:val="24"/>
          <w:lang w:val="en-US"/>
        </w:rPr>
        <w:t>this s</w:t>
      </w:r>
      <w:r>
        <w:rPr>
          <w:rStyle w:val="hps"/>
          <w:rFonts w:ascii="Times New Roman" w:hAnsi="Times New Roman"/>
          <w:color w:val="333333"/>
          <w:sz w:val="24"/>
          <w:szCs w:val="24"/>
          <w:lang w:val="en-US"/>
        </w:rPr>
        <w:t>tage</w:t>
      </w:r>
      <w:r w:rsidRPr="00B473E3">
        <w:rPr>
          <w:rFonts w:ascii="Times New Roman" w:hAnsi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  <w:lang w:val="en-US"/>
        </w:rPr>
        <w:t xml:space="preserve">a production system analysis will be developed as well as its influence on logistics and cost accountings on production, </w:t>
      </w:r>
      <w:r>
        <w:rPr>
          <w:rStyle w:val="hps"/>
          <w:rFonts w:ascii="Times New Roman" w:hAnsi="Times New Roman"/>
          <w:color w:val="333333"/>
          <w:sz w:val="24"/>
          <w:szCs w:val="24"/>
          <w:lang w:val="en-US"/>
        </w:rPr>
        <w:t>sale</w:t>
      </w:r>
      <w:r w:rsidRPr="00B473E3">
        <w:rPr>
          <w:rStyle w:val="hps"/>
          <w:rFonts w:ascii="Times New Roman" w:hAnsi="Times New Roman"/>
          <w:color w:val="333333"/>
          <w:sz w:val="24"/>
          <w:szCs w:val="24"/>
          <w:lang w:val="en-US"/>
        </w:rPr>
        <w:t xml:space="preserve"> forecasting,</w:t>
      </w:r>
      <w:r w:rsidRPr="00B473E3">
        <w:rPr>
          <w:rFonts w:ascii="Times New Roman" w:hAnsi="Times New Roman"/>
          <w:color w:val="333333"/>
          <w:sz w:val="24"/>
          <w:szCs w:val="24"/>
          <w:lang w:val="en-US"/>
        </w:rPr>
        <w:t xml:space="preserve"> </w:t>
      </w:r>
      <w:r w:rsidRPr="00B473E3">
        <w:rPr>
          <w:rStyle w:val="hps"/>
          <w:rFonts w:ascii="Times New Roman" w:hAnsi="Times New Roman"/>
          <w:color w:val="333333"/>
          <w:sz w:val="24"/>
          <w:szCs w:val="24"/>
          <w:lang w:val="en-US"/>
        </w:rPr>
        <w:t>seasonality</w:t>
      </w:r>
      <w:r w:rsidRPr="00B473E3">
        <w:rPr>
          <w:rFonts w:ascii="Times New Roman" w:hAnsi="Times New Roman"/>
          <w:color w:val="333333"/>
          <w:sz w:val="24"/>
          <w:szCs w:val="24"/>
          <w:lang w:val="en-US"/>
        </w:rPr>
        <w:t xml:space="preserve">, </w:t>
      </w:r>
      <w:r w:rsidRPr="00B473E3">
        <w:rPr>
          <w:rStyle w:val="hps"/>
          <w:rFonts w:ascii="Times New Roman" w:hAnsi="Times New Roman"/>
          <w:color w:val="333333"/>
          <w:sz w:val="24"/>
          <w:szCs w:val="24"/>
          <w:lang w:val="en-US"/>
        </w:rPr>
        <w:t>layout</w:t>
      </w:r>
      <w:r w:rsidRPr="00B473E3">
        <w:rPr>
          <w:rFonts w:ascii="Times New Roman" w:hAnsi="Times New Roman"/>
          <w:color w:val="333333"/>
          <w:sz w:val="24"/>
          <w:szCs w:val="24"/>
          <w:lang w:val="en-US"/>
        </w:rPr>
        <w:t xml:space="preserve">, </w:t>
      </w:r>
      <w:r w:rsidRPr="00B473E3">
        <w:rPr>
          <w:rStyle w:val="hps"/>
          <w:rFonts w:ascii="Times New Roman" w:hAnsi="Times New Roman"/>
          <w:color w:val="333333"/>
          <w:sz w:val="24"/>
          <w:szCs w:val="24"/>
          <w:lang w:val="en-US"/>
        </w:rPr>
        <w:t>inventory management</w:t>
      </w:r>
      <w:r>
        <w:rPr>
          <w:rStyle w:val="hps"/>
          <w:rFonts w:ascii="Times New Roman" w:hAnsi="Times New Roman"/>
          <w:color w:val="333333"/>
          <w:sz w:val="24"/>
          <w:szCs w:val="24"/>
          <w:lang w:val="en-US"/>
        </w:rPr>
        <w:t xml:space="preserve"> and</w:t>
      </w:r>
      <w:r w:rsidRPr="00B473E3">
        <w:rPr>
          <w:rFonts w:ascii="Times New Roman" w:hAnsi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  <w:lang w:val="en-US"/>
        </w:rPr>
        <w:t xml:space="preserve">supply </w:t>
      </w:r>
      <w:r w:rsidRPr="00B473E3">
        <w:rPr>
          <w:rFonts w:ascii="Times New Roman" w:hAnsi="Times New Roman"/>
          <w:color w:val="333333"/>
          <w:sz w:val="24"/>
          <w:szCs w:val="24"/>
          <w:lang w:val="en-US"/>
        </w:rPr>
        <w:t xml:space="preserve">logistics. </w:t>
      </w:r>
      <w:r>
        <w:rPr>
          <w:rStyle w:val="hps"/>
          <w:rFonts w:ascii="Times New Roman" w:hAnsi="Times New Roman"/>
          <w:color w:val="333333"/>
          <w:sz w:val="24"/>
          <w:szCs w:val="24"/>
          <w:lang w:val="en-US"/>
        </w:rPr>
        <w:t>Obtained</w:t>
      </w:r>
      <w:r w:rsidRPr="00B473E3">
        <w:rPr>
          <w:rStyle w:val="hps"/>
          <w:rFonts w:ascii="Times New Roman" w:hAnsi="Times New Roman"/>
          <w:color w:val="333333"/>
          <w:sz w:val="24"/>
          <w:szCs w:val="24"/>
          <w:lang w:val="en-US"/>
        </w:rPr>
        <w:t xml:space="preserve"> results</w:t>
      </w:r>
      <w:r w:rsidRPr="00B473E3">
        <w:rPr>
          <w:rFonts w:ascii="Times New Roman" w:hAnsi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  <w:lang w:val="en-US"/>
        </w:rPr>
        <w:t xml:space="preserve">show that information may be gathered in order to develop </w:t>
      </w:r>
      <w:r w:rsidRPr="00B473E3">
        <w:rPr>
          <w:rStyle w:val="hps"/>
          <w:rFonts w:ascii="Times New Roman" w:hAnsi="Times New Roman"/>
          <w:color w:val="333333"/>
          <w:sz w:val="24"/>
          <w:szCs w:val="24"/>
          <w:lang w:val="en-US"/>
        </w:rPr>
        <w:t>logistic flow</w:t>
      </w:r>
      <w:r w:rsidRPr="00B473E3">
        <w:rPr>
          <w:rFonts w:ascii="Times New Roman" w:hAnsi="Times New Roman"/>
          <w:color w:val="333333"/>
          <w:sz w:val="24"/>
          <w:szCs w:val="24"/>
          <w:lang w:val="en-US"/>
        </w:rPr>
        <w:t xml:space="preserve"> seeking </w:t>
      </w:r>
      <w:r w:rsidRPr="00B473E3">
        <w:rPr>
          <w:rStyle w:val="hps"/>
          <w:rFonts w:ascii="Times New Roman" w:hAnsi="Times New Roman"/>
          <w:color w:val="333333"/>
          <w:sz w:val="24"/>
          <w:szCs w:val="24"/>
          <w:lang w:val="en-US"/>
        </w:rPr>
        <w:t>continuous improvement</w:t>
      </w:r>
      <w:r w:rsidRPr="00B473E3">
        <w:rPr>
          <w:rFonts w:ascii="Times New Roman" w:hAnsi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  <w:lang w:val="en-US"/>
        </w:rPr>
        <w:t>within</w:t>
      </w:r>
      <w:r w:rsidRPr="00B473E3">
        <w:rPr>
          <w:rStyle w:val="hps"/>
          <w:rFonts w:ascii="Times New Roman" w:hAnsi="Times New Roman"/>
          <w:color w:val="333333"/>
          <w:sz w:val="24"/>
          <w:szCs w:val="24"/>
          <w:lang w:val="en-US"/>
        </w:rPr>
        <w:t xml:space="preserve"> herbal medicine</w:t>
      </w:r>
      <w:r>
        <w:rPr>
          <w:rStyle w:val="hps"/>
          <w:rFonts w:ascii="Times New Roman" w:hAnsi="Times New Roman"/>
          <w:color w:val="333333"/>
          <w:sz w:val="24"/>
          <w:szCs w:val="24"/>
          <w:lang w:val="en-US"/>
        </w:rPr>
        <w:t xml:space="preserve"> industries</w:t>
      </w:r>
      <w:r w:rsidRPr="00B473E3">
        <w:rPr>
          <w:rFonts w:ascii="Times New Roman" w:hAnsi="Times New Roman"/>
          <w:color w:val="333333"/>
          <w:sz w:val="24"/>
          <w:szCs w:val="24"/>
          <w:lang w:val="en-US"/>
        </w:rPr>
        <w:t>.</w:t>
      </w:r>
    </w:p>
    <w:p w:rsidR="00531D18" w:rsidRDefault="00531D18" w:rsidP="00531D18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531D18" w:rsidRPr="00B473E3" w:rsidRDefault="00531D18" w:rsidP="00531D18">
      <w:pPr>
        <w:rPr>
          <w:rFonts w:ascii="Times New Roman" w:hAnsi="Times New Roman"/>
          <w:sz w:val="24"/>
          <w:szCs w:val="24"/>
        </w:rPr>
      </w:pPr>
      <w:r w:rsidRPr="00B473E3">
        <w:rPr>
          <w:rFonts w:ascii="Times New Roman" w:hAnsi="Times New Roman"/>
          <w:b/>
          <w:sz w:val="24"/>
          <w:szCs w:val="24"/>
          <w:lang w:val="en-US"/>
        </w:rPr>
        <w:t xml:space="preserve">KEY WORDS: </w:t>
      </w:r>
      <w:r w:rsidRPr="00B473E3">
        <w:rPr>
          <w:rFonts w:ascii="Times New Roman" w:hAnsi="Times New Roman"/>
          <w:sz w:val="24"/>
          <w:szCs w:val="24"/>
          <w:lang w:val="en-US"/>
        </w:rPr>
        <w:t xml:space="preserve">Logistics. </w:t>
      </w:r>
      <w:proofErr w:type="gramStart"/>
      <w:r w:rsidRPr="00B473E3">
        <w:rPr>
          <w:rFonts w:ascii="Times New Roman" w:hAnsi="Times New Roman"/>
          <w:sz w:val="24"/>
          <w:szCs w:val="24"/>
          <w:lang w:val="en-US"/>
        </w:rPr>
        <w:t>Production Administration.</w:t>
      </w:r>
      <w:proofErr w:type="gramEnd"/>
      <w:r w:rsidRPr="00B473E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473E3">
        <w:rPr>
          <w:rFonts w:ascii="Times New Roman" w:hAnsi="Times New Roman"/>
          <w:sz w:val="24"/>
          <w:szCs w:val="24"/>
        </w:rPr>
        <w:t>Cost</w:t>
      </w:r>
      <w:proofErr w:type="spellEnd"/>
      <w:r w:rsidRPr="00B473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73E3">
        <w:rPr>
          <w:rFonts w:ascii="Times New Roman" w:hAnsi="Times New Roman"/>
          <w:sz w:val="24"/>
          <w:szCs w:val="24"/>
        </w:rPr>
        <w:t>Accounting</w:t>
      </w:r>
      <w:proofErr w:type="spellEnd"/>
      <w:r w:rsidRPr="00B473E3">
        <w:rPr>
          <w:rFonts w:ascii="Times New Roman" w:hAnsi="Times New Roman"/>
          <w:sz w:val="24"/>
          <w:szCs w:val="24"/>
        </w:rPr>
        <w:t>.</w:t>
      </w:r>
    </w:p>
    <w:p w:rsidR="00B473E3" w:rsidRPr="00531D18" w:rsidRDefault="00B473E3" w:rsidP="00151D52">
      <w:pPr>
        <w:jc w:val="left"/>
        <w:rPr>
          <w:rFonts w:ascii="Times New Roman" w:hAnsi="Times New Roman"/>
          <w:b/>
          <w:sz w:val="24"/>
          <w:szCs w:val="24"/>
        </w:rPr>
      </w:pPr>
      <w:r w:rsidRPr="00531D18">
        <w:rPr>
          <w:rFonts w:ascii="Times New Roman" w:hAnsi="Times New Roman"/>
          <w:b/>
          <w:sz w:val="24"/>
          <w:szCs w:val="24"/>
        </w:rPr>
        <w:br w:type="page"/>
      </w:r>
    </w:p>
    <w:p w:rsidR="001B4DA5" w:rsidRPr="00B473E3" w:rsidRDefault="001B4DA5" w:rsidP="00151D52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proofErr w:type="gramStart"/>
      <w:r w:rsidRPr="00B473E3">
        <w:rPr>
          <w:rFonts w:ascii="Times New Roman" w:hAnsi="Times New Roman"/>
          <w:b/>
          <w:sz w:val="24"/>
          <w:szCs w:val="24"/>
        </w:rPr>
        <w:lastRenderedPageBreak/>
        <w:t>1</w:t>
      </w:r>
      <w:proofErr w:type="gramEnd"/>
      <w:r w:rsidRPr="00B473E3">
        <w:rPr>
          <w:rFonts w:ascii="Times New Roman" w:hAnsi="Times New Roman"/>
          <w:b/>
          <w:sz w:val="24"/>
          <w:szCs w:val="24"/>
        </w:rPr>
        <w:t xml:space="preserve"> INTRODUÇÃO</w:t>
      </w:r>
    </w:p>
    <w:p w:rsidR="00280FB4" w:rsidRPr="00B473E3" w:rsidRDefault="00280FB4" w:rsidP="00151D52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B5178C" w:rsidRPr="00B473E3" w:rsidRDefault="00B5178C" w:rsidP="00BB1AC2">
      <w:pPr>
        <w:ind w:firstLine="1134"/>
        <w:rPr>
          <w:rStyle w:val="Forte"/>
          <w:rFonts w:ascii="Times New Roman" w:eastAsia="Times New Roman" w:hAnsi="Times New Roman"/>
          <w:b w:val="0"/>
          <w:sz w:val="24"/>
          <w:szCs w:val="24"/>
          <w:lang w:eastAsia="pt-BR"/>
        </w:rPr>
      </w:pPr>
      <w:r w:rsidRPr="00B473E3">
        <w:rPr>
          <w:rStyle w:val="Forte"/>
          <w:rFonts w:ascii="Times New Roman" w:eastAsia="Times New Roman" w:hAnsi="Times New Roman"/>
          <w:b w:val="0"/>
          <w:sz w:val="24"/>
          <w:szCs w:val="24"/>
          <w:lang w:eastAsia="pt-BR"/>
        </w:rPr>
        <w:t xml:space="preserve">O setor farmacêutico adotou a estratégia de constantes e significativos aumentos de preços de medicamentos. Definido como setor </w:t>
      </w:r>
      <w:proofErr w:type="spellStart"/>
      <w:r w:rsidRPr="00B473E3">
        <w:rPr>
          <w:rStyle w:val="Forte"/>
          <w:rFonts w:ascii="Times New Roman" w:eastAsia="Times New Roman" w:hAnsi="Times New Roman"/>
          <w:b w:val="0"/>
          <w:sz w:val="24"/>
          <w:szCs w:val="24"/>
          <w:lang w:eastAsia="pt-BR"/>
        </w:rPr>
        <w:t>oligopolizado</w:t>
      </w:r>
      <w:proofErr w:type="spellEnd"/>
      <w:r w:rsidRPr="00B473E3">
        <w:rPr>
          <w:rStyle w:val="Forte"/>
          <w:rFonts w:ascii="Times New Roman" w:eastAsia="Times New Roman" w:hAnsi="Times New Roman"/>
          <w:b w:val="0"/>
          <w:sz w:val="24"/>
          <w:szCs w:val="24"/>
          <w:lang w:eastAsia="pt-BR"/>
        </w:rPr>
        <w:t xml:space="preserve">, caracterizado pela </w:t>
      </w:r>
      <w:proofErr w:type="spellStart"/>
      <w:r w:rsidRPr="00B473E3">
        <w:rPr>
          <w:rStyle w:val="Forte"/>
          <w:rFonts w:ascii="Times New Roman" w:eastAsia="Times New Roman" w:hAnsi="Times New Roman"/>
          <w:b w:val="0"/>
          <w:sz w:val="24"/>
          <w:szCs w:val="24"/>
          <w:lang w:eastAsia="pt-BR"/>
        </w:rPr>
        <w:t>inelasticidade</w:t>
      </w:r>
      <w:proofErr w:type="spellEnd"/>
      <w:r w:rsidRPr="00B473E3">
        <w:rPr>
          <w:rStyle w:val="Forte"/>
          <w:rFonts w:ascii="Times New Roman" w:eastAsia="Times New Roman" w:hAnsi="Times New Roman"/>
          <w:b w:val="0"/>
          <w:sz w:val="24"/>
          <w:szCs w:val="24"/>
          <w:lang w:eastAsia="pt-BR"/>
        </w:rPr>
        <w:t xml:space="preserve"> da demanda a preços, por elevadas barreiras à entrada de novos concorrentes, pela existência de um produto substituto, aliada a forte assimetria de informações e cujo produto – medicamentos – possui o caráter da essencialidade, foi submetido à regulação pública (ABIFISA, 2010).</w:t>
      </w:r>
    </w:p>
    <w:p w:rsidR="00B5178C" w:rsidRPr="00B473E3" w:rsidRDefault="00B5178C" w:rsidP="00151D52">
      <w:pPr>
        <w:ind w:firstLine="1134"/>
        <w:rPr>
          <w:rStyle w:val="Forte"/>
          <w:rFonts w:ascii="Times New Roman" w:eastAsia="Times New Roman" w:hAnsi="Times New Roman"/>
          <w:b w:val="0"/>
          <w:sz w:val="24"/>
          <w:szCs w:val="24"/>
          <w:lang w:eastAsia="pt-BR"/>
        </w:rPr>
      </w:pPr>
      <w:r w:rsidRPr="00B473E3">
        <w:rPr>
          <w:rStyle w:val="Forte"/>
          <w:rFonts w:ascii="Times New Roman" w:eastAsia="Times New Roman" w:hAnsi="Times New Roman"/>
          <w:b w:val="0"/>
          <w:sz w:val="24"/>
          <w:szCs w:val="24"/>
          <w:lang w:eastAsia="pt-BR"/>
        </w:rPr>
        <w:t>A indústria de fitoterápicos, como segmento da indústria farmacêuti</w:t>
      </w:r>
      <w:r w:rsidR="00630B47">
        <w:rPr>
          <w:rStyle w:val="Forte"/>
          <w:rFonts w:ascii="Times New Roman" w:eastAsia="Times New Roman" w:hAnsi="Times New Roman"/>
          <w:b w:val="0"/>
          <w:sz w:val="24"/>
          <w:szCs w:val="24"/>
          <w:lang w:eastAsia="pt-BR"/>
        </w:rPr>
        <w:t>ca, foi beneficiada no tocante à</w:t>
      </w:r>
      <w:r w:rsidRPr="00B473E3">
        <w:rPr>
          <w:rStyle w:val="Forte"/>
          <w:rFonts w:ascii="Times New Roman" w:eastAsia="Times New Roman" w:hAnsi="Times New Roman"/>
          <w:b w:val="0"/>
          <w:sz w:val="24"/>
          <w:szCs w:val="24"/>
          <w:lang w:eastAsia="pt-BR"/>
        </w:rPr>
        <w:t xml:space="preserve"> regulação econômica, não estando seus produtos sob controle de preços, sendo, entretanto, chamada a uma reestruturaçã</w:t>
      </w:r>
      <w:r w:rsidR="00630B47">
        <w:rPr>
          <w:rStyle w:val="Forte"/>
          <w:rFonts w:ascii="Times New Roman" w:eastAsia="Times New Roman" w:hAnsi="Times New Roman"/>
          <w:b w:val="0"/>
          <w:sz w:val="24"/>
          <w:szCs w:val="24"/>
          <w:lang w:eastAsia="pt-BR"/>
        </w:rPr>
        <w:t>o de processos e produtos dada a</w:t>
      </w:r>
      <w:r w:rsidRPr="00B473E3">
        <w:rPr>
          <w:rStyle w:val="Forte"/>
          <w:rFonts w:ascii="Times New Roman" w:eastAsia="Times New Roman" w:hAnsi="Times New Roman"/>
          <w:b w:val="0"/>
          <w:sz w:val="24"/>
          <w:szCs w:val="24"/>
          <w:lang w:eastAsia="pt-BR"/>
        </w:rPr>
        <w:t xml:space="preserve"> exigência de validação, </w:t>
      </w:r>
      <w:proofErr w:type="gramStart"/>
      <w:r w:rsidRPr="00B473E3">
        <w:rPr>
          <w:rStyle w:val="Forte"/>
          <w:rFonts w:ascii="Times New Roman" w:eastAsia="Times New Roman" w:hAnsi="Times New Roman"/>
          <w:b w:val="0"/>
          <w:sz w:val="24"/>
          <w:szCs w:val="24"/>
          <w:lang w:eastAsia="pt-BR"/>
        </w:rPr>
        <w:t>implementada</w:t>
      </w:r>
      <w:proofErr w:type="gramEnd"/>
      <w:r w:rsidRPr="00B473E3">
        <w:rPr>
          <w:rStyle w:val="Forte"/>
          <w:rFonts w:ascii="Times New Roman" w:eastAsia="Times New Roman" w:hAnsi="Times New Roman"/>
          <w:b w:val="0"/>
          <w:sz w:val="24"/>
          <w:szCs w:val="24"/>
          <w:lang w:eastAsia="pt-BR"/>
        </w:rPr>
        <w:t xml:space="preserve"> pela regulação técnica. A fitoterapia nunca esteve tão no foco da mídia como atualmente. </w:t>
      </w:r>
    </w:p>
    <w:p w:rsidR="00B5178C" w:rsidRPr="00B473E3" w:rsidRDefault="00B5178C" w:rsidP="00151D52">
      <w:pPr>
        <w:ind w:firstLine="1134"/>
        <w:rPr>
          <w:rStyle w:val="Forte"/>
          <w:rFonts w:ascii="Times New Roman" w:eastAsia="Times New Roman" w:hAnsi="Times New Roman"/>
          <w:b w:val="0"/>
          <w:sz w:val="24"/>
          <w:szCs w:val="24"/>
          <w:lang w:eastAsia="pt-BR"/>
        </w:rPr>
      </w:pPr>
      <w:r w:rsidRPr="00B473E3">
        <w:rPr>
          <w:rStyle w:val="Forte"/>
          <w:rFonts w:ascii="Times New Roman" w:eastAsia="Times New Roman" w:hAnsi="Times New Roman"/>
          <w:b w:val="0"/>
          <w:sz w:val="24"/>
          <w:szCs w:val="24"/>
          <w:lang w:eastAsia="pt-BR"/>
        </w:rPr>
        <w:t xml:space="preserve">As pequenas e médias empresas, independente da área de atuação, geralmente não empregam soluções logísticas para a manufatura de seus produtos. As indústrias de fitoterápicos não são exceção a essa regra nacional e necessitam de melhorias no processo de gestão de produção. O emprego de técnicas como </w:t>
      </w:r>
      <w:r w:rsidRPr="00B473E3">
        <w:rPr>
          <w:rStyle w:val="Forte"/>
          <w:rFonts w:ascii="Times New Roman" w:eastAsia="Times New Roman" w:hAnsi="Times New Roman"/>
          <w:b w:val="0"/>
          <w:i/>
          <w:sz w:val="24"/>
          <w:szCs w:val="24"/>
          <w:lang w:eastAsia="pt-BR"/>
        </w:rPr>
        <w:t>Just in Time</w:t>
      </w:r>
      <w:r w:rsidRPr="00B473E3">
        <w:rPr>
          <w:rStyle w:val="Forte"/>
          <w:rFonts w:ascii="Times New Roman" w:eastAsia="Times New Roman" w:hAnsi="Times New Roman"/>
          <w:b w:val="0"/>
          <w:sz w:val="24"/>
          <w:szCs w:val="24"/>
          <w:lang w:eastAsia="pt-BR"/>
        </w:rPr>
        <w:t xml:space="preserve"> (JIT), </w:t>
      </w:r>
      <w:proofErr w:type="spellStart"/>
      <w:r w:rsidRPr="00B473E3">
        <w:rPr>
          <w:rStyle w:val="Forte"/>
          <w:rFonts w:ascii="Times New Roman" w:eastAsia="Times New Roman" w:hAnsi="Times New Roman"/>
          <w:b w:val="0"/>
          <w:i/>
          <w:sz w:val="24"/>
          <w:szCs w:val="24"/>
          <w:lang w:eastAsia="pt-BR"/>
        </w:rPr>
        <w:t>Manufacturing</w:t>
      </w:r>
      <w:proofErr w:type="spellEnd"/>
      <w:r w:rsidRPr="00B473E3">
        <w:rPr>
          <w:rStyle w:val="Forte"/>
          <w:rFonts w:ascii="Times New Roman" w:eastAsia="Times New Roman" w:hAnsi="Times New Roman"/>
          <w:b w:val="0"/>
          <w:i/>
          <w:sz w:val="24"/>
          <w:szCs w:val="24"/>
          <w:lang w:eastAsia="pt-BR"/>
        </w:rPr>
        <w:t xml:space="preserve"> </w:t>
      </w:r>
      <w:proofErr w:type="spellStart"/>
      <w:r w:rsidRPr="00B473E3">
        <w:rPr>
          <w:rStyle w:val="Forte"/>
          <w:rFonts w:ascii="Times New Roman" w:eastAsia="Times New Roman" w:hAnsi="Times New Roman"/>
          <w:b w:val="0"/>
          <w:i/>
          <w:sz w:val="24"/>
          <w:szCs w:val="24"/>
          <w:lang w:eastAsia="pt-BR"/>
        </w:rPr>
        <w:t>Resources</w:t>
      </w:r>
      <w:proofErr w:type="spellEnd"/>
      <w:r w:rsidRPr="00B473E3">
        <w:rPr>
          <w:rStyle w:val="Forte"/>
          <w:rFonts w:ascii="Times New Roman" w:eastAsia="Times New Roman" w:hAnsi="Times New Roman"/>
          <w:b w:val="0"/>
          <w:i/>
          <w:sz w:val="24"/>
          <w:szCs w:val="24"/>
          <w:lang w:eastAsia="pt-BR"/>
        </w:rPr>
        <w:t xml:space="preserve"> </w:t>
      </w:r>
      <w:proofErr w:type="spellStart"/>
      <w:r w:rsidRPr="00B473E3">
        <w:rPr>
          <w:rStyle w:val="Forte"/>
          <w:rFonts w:ascii="Times New Roman" w:eastAsia="Times New Roman" w:hAnsi="Times New Roman"/>
          <w:b w:val="0"/>
          <w:i/>
          <w:sz w:val="24"/>
          <w:szCs w:val="24"/>
          <w:lang w:eastAsia="pt-BR"/>
        </w:rPr>
        <w:t>Planning</w:t>
      </w:r>
      <w:proofErr w:type="spellEnd"/>
      <w:r w:rsidRPr="00B473E3">
        <w:rPr>
          <w:rStyle w:val="Forte"/>
          <w:rFonts w:ascii="Times New Roman" w:eastAsia="Times New Roman" w:hAnsi="Times New Roman"/>
          <w:b w:val="0"/>
          <w:sz w:val="24"/>
          <w:szCs w:val="24"/>
          <w:lang w:eastAsia="pt-BR"/>
        </w:rPr>
        <w:t xml:space="preserve"> (MRP II) e </w:t>
      </w:r>
      <w:proofErr w:type="spellStart"/>
      <w:r w:rsidRPr="00B473E3">
        <w:rPr>
          <w:rStyle w:val="Forte"/>
          <w:rFonts w:ascii="Times New Roman" w:eastAsia="Times New Roman" w:hAnsi="Times New Roman"/>
          <w:b w:val="0"/>
          <w:i/>
          <w:sz w:val="24"/>
          <w:szCs w:val="24"/>
          <w:lang w:eastAsia="pt-BR"/>
        </w:rPr>
        <w:t>Optimized</w:t>
      </w:r>
      <w:proofErr w:type="spellEnd"/>
      <w:r w:rsidRPr="00B473E3">
        <w:rPr>
          <w:rStyle w:val="Forte"/>
          <w:rFonts w:ascii="Times New Roman" w:eastAsia="Times New Roman" w:hAnsi="Times New Roman"/>
          <w:b w:val="0"/>
          <w:i/>
          <w:sz w:val="24"/>
          <w:szCs w:val="24"/>
          <w:lang w:eastAsia="pt-BR"/>
        </w:rPr>
        <w:t xml:space="preserve"> </w:t>
      </w:r>
      <w:proofErr w:type="spellStart"/>
      <w:r w:rsidRPr="00B473E3">
        <w:rPr>
          <w:rStyle w:val="Forte"/>
          <w:rFonts w:ascii="Times New Roman" w:eastAsia="Times New Roman" w:hAnsi="Times New Roman"/>
          <w:b w:val="0"/>
          <w:i/>
          <w:sz w:val="24"/>
          <w:szCs w:val="24"/>
          <w:lang w:eastAsia="pt-BR"/>
        </w:rPr>
        <w:t>Production</w:t>
      </w:r>
      <w:proofErr w:type="spellEnd"/>
      <w:r w:rsidRPr="00B473E3">
        <w:rPr>
          <w:rStyle w:val="Forte"/>
          <w:rFonts w:ascii="Times New Roman" w:eastAsia="Times New Roman" w:hAnsi="Times New Roman"/>
          <w:b w:val="0"/>
          <w:i/>
          <w:sz w:val="24"/>
          <w:szCs w:val="24"/>
          <w:lang w:eastAsia="pt-BR"/>
        </w:rPr>
        <w:t xml:space="preserve"> </w:t>
      </w:r>
      <w:proofErr w:type="spellStart"/>
      <w:r w:rsidRPr="00B473E3">
        <w:rPr>
          <w:rStyle w:val="Forte"/>
          <w:rFonts w:ascii="Times New Roman" w:eastAsia="Times New Roman" w:hAnsi="Times New Roman"/>
          <w:b w:val="0"/>
          <w:i/>
          <w:sz w:val="24"/>
          <w:szCs w:val="24"/>
          <w:lang w:eastAsia="pt-BR"/>
        </w:rPr>
        <w:t>Technology</w:t>
      </w:r>
      <w:proofErr w:type="spellEnd"/>
      <w:r w:rsidRPr="00B473E3">
        <w:rPr>
          <w:rStyle w:val="Forte"/>
          <w:rFonts w:ascii="Times New Roman" w:eastAsia="Times New Roman" w:hAnsi="Times New Roman"/>
          <w:b w:val="0"/>
          <w:sz w:val="24"/>
          <w:szCs w:val="24"/>
          <w:lang w:eastAsia="pt-BR"/>
        </w:rPr>
        <w:t xml:space="preserve"> (OPT), nesse tipo de empresa, pode trazer soluções para os problemas existentes e aumentar a competitividade no mercado nacional e internacional.</w:t>
      </w:r>
    </w:p>
    <w:p w:rsidR="003050E5" w:rsidRPr="00B473E3" w:rsidRDefault="003050E5" w:rsidP="00151D52">
      <w:pPr>
        <w:ind w:firstLine="709"/>
        <w:rPr>
          <w:rFonts w:ascii="Times New Roman" w:hAnsi="Times New Roman"/>
          <w:sz w:val="24"/>
          <w:szCs w:val="24"/>
        </w:rPr>
      </w:pPr>
    </w:p>
    <w:p w:rsidR="003D016A" w:rsidRPr="00B473E3" w:rsidRDefault="00630B47" w:rsidP="00630B47">
      <w:pPr>
        <w:pStyle w:val="Default"/>
        <w:spacing w:line="360" w:lineRule="auto"/>
        <w:jc w:val="both"/>
        <w:rPr>
          <w:b/>
          <w:color w:val="auto"/>
        </w:rPr>
      </w:pPr>
      <w:proofErr w:type="gramStart"/>
      <w:r>
        <w:rPr>
          <w:b/>
          <w:color w:val="auto"/>
        </w:rPr>
        <w:t xml:space="preserve">1.1 </w:t>
      </w:r>
      <w:r w:rsidR="003D016A" w:rsidRPr="00B473E3">
        <w:rPr>
          <w:b/>
          <w:color w:val="auto"/>
        </w:rPr>
        <w:t>REVISÃO</w:t>
      </w:r>
      <w:proofErr w:type="gramEnd"/>
      <w:r w:rsidR="003D016A" w:rsidRPr="00B473E3">
        <w:rPr>
          <w:b/>
          <w:color w:val="auto"/>
        </w:rPr>
        <w:t xml:space="preserve"> DA LITERATURA </w:t>
      </w:r>
    </w:p>
    <w:p w:rsidR="00EC6033" w:rsidRPr="00B473E3" w:rsidRDefault="00EC6033" w:rsidP="00151D52">
      <w:pPr>
        <w:pStyle w:val="Default"/>
        <w:spacing w:line="360" w:lineRule="auto"/>
        <w:jc w:val="both"/>
        <w:rPr>
          <w:b/>
          <w:color w:val="auto"/>
        </w:rPr>
      </w:pPr>
    </w:p>
    <w:p w:rsidR="00EC6033" w:rsidRPr="00B473E3" w:rsidRDefault="00EC6033" w:rsidP="00151D52">
      <w:pPr>
        <w:ind w:firstLine="1134"/>
        <w:rPr>
          <w:rStyle w:val="Forte"/>
          <w:rFonts w:ascii="Times New Roman" w:eastAsia="Times New Roman" w:hAnsi="Times New Roman"/>
          <w:b w:val="0"/>
          <w:sz w:val="24"/>
          <w:szCs w:val="24"/>
          <w:lang w:eastAsia="pt-BR"/>
        </w:rPr>
      </w:pPr>
      <w:r w:rsidRPr="00B473E3">
        <w:rPr>
          <w:rStyle w:val="Forte"/>
          <w:rFonts w:ascii="Times New Roman" w:eastAsia="Times New Roman" w:hAnsi="Times New Roman"/>
          <w:b w:val="0"/>
          <w:sz w:val="24"/>
          <w:szCs w:val="24"/>
          <w:lang w:eastAsia="pt-BR"/>
        </w:rPr>
        <w:t xml:space="preserve">Segundo Simões (2001), fitoterápicos são toda e qualquer transformação de uma planta em medicamento e deve visar à preservação da integridade química e farmacológica do vegetal, garantindo a constância de sua ação biológica e a segurança de utilização, além de valorizar o seu potencial terapêutico. Para alcançar esses objetivos, a produção de fitoterápicos requer necessariamente, estudos prévios relativos a aspectos botânicos, agronômicos, </w:t>
      </w:r>
      <w:proofErr w:type="spellStart"/>
      <w:r w:rsidRPr="00B473E3">
        <w:rPr>
          <w:rStyle w:val="Forte"/>
          <w:rFonts w:ascii="Times New Roman" w:eastAsia="Times New Roman" w:hAnsi="Times New Roman"/>
          <w:b w:val="0"/>
          <w:sz w:val="24"/>
          <w:szCs w:val="24"/>
          <w:lang w:eastAsia="pt-BR"/>
        </w:rPr>
        <w:t>fitoquímicos</w:t>
      </w:r>
      <w:proofErr w:type="spellEnd"/>
      <w:r w:rsidRPr="00B473E3">
        <w:rPr>
          <w:rStyle w:val="Forte"/>
          <w:rFonts w:ascii="Times New Roman" w:eastAsia="Times New Roman" w:hAnsi="Times New Roman"/>
          <w:b w:val="0"/>
          <w:sz w:val="24"/>
          <w:szCs w:val="24"/>
          <w:lang w:eastAsia="pt-BR"/>
        </w:rPr>
        <w:t>, de desenvolvimento de metodologias analíticas e tecnológicas (PETROVICK, 1997).</w:t>
      </w:r>
    </w:p>
    <w:p w:rsidR="00F8011E" w:rsidRPr="00B473E3" w:rsidRDefault="00F8011E" w:rsidP="00151D52">
      <w:pPr>
        <w:ind w:firstLine="709"/>
        <w:rPr>
          <w:rFonts w:ascii="Times New Roman" w:hAnsi="Times New Roman"/>
          <w:sz w:val="24"/>
          <w:szCs w:val="24"/>
        </w:rPr>
      </w:pPr>
    </w:p>
    <w:p w:rsidR="00F8011E" w:rsidRPr="00630B47" w:rsidRDefault="00630B47" w:rsidP="00630B47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lang w:val="en-US"/>
        </w:rPr>
      </w:pPr>
      <w:r w:rsidRPr="00630B47">
        <w:rPr>
          <w:rFonts w:ascii="Times New Roman" w:hAnsi="Times New Roman"/>
          <w:b/>
          <w:sz w:val="24"/>
          <w:szCs w:val="24"/>
          <w:lang w:val="en-US"/>
        </w:rPr>
        <w:t xml:space="preserve">1.2 </w:t>
      </w:r>
      <w:r w:rsidR="003A13E2" w:rsidRPr="00630B47">
        <w:rPr>
          <w:rFonts w:ascii="Times New Roman" w:hAnsi="Times New Roman"/>
          <w:b/>
          <w:i/>
          <w:sz w:val="24"/>
          <w:szCs w:val="24"/>
          <w:lang w:val="en-US"/>
        </w:rPr>
        <w:t>MANUFACTURING RESOURCES PLANNING - MRP II</w:t>
      </w:r>
    </w:p>
    <w:p w:rsidR="00595516" w:rsidRPr="00630B47" w:rsidRDefault="00595516" w:rsidP="00151D52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val="en-US"/>
        </w:rPr>
      </w:pPr>
    </w:p>
    <w:p w:rsidR="001E3B03" w:rsidRPr="00B473E3" w:rsidRDefault="003B5792" w:rsidP="00151D52">
      <w:pPr>
        <w:ind w:firstLine="1134"/>
        <w:rPr>
          <w:rFonts w:ascii="Times New Roman" w:hAnsi="Times New Roman"/>
          <w:sz w:val="24"/>
          <w:szCs w:val="24"/>
        </w:rPr>
      </w:pPr>
      <w:r w:rsidRPr="00B473E3">
        <w:rPr>
          <w:rFonts w:ascii="Times New Roman" w:hAnsi="Times New Roman"/>
          <w:sz w:val="24"/>
          <w:szCs w:val="24"/>
        </w:rPr>
        <w:t xml:space="preserve">De acordo com Slack </w:t>
      </w:r>
      <w:proofErr w:type="gramStart"/>
      <w:r w:rsidRPr="00B473E3">
        <w:rPr>
          <w:rFonts w:ascii="Times New Roman" w:hAnsi="Times New Roman"/>
          <w:sz w:val="24"/>
          <w:szCs w:val="24"/>
        </w:rPr>
        <w:t>et</w:t>
      </w:r>
      <w:proofErr w:type="gramEnd"/>
      <w:r w:rsidRPr="00B473E3">
        <w:rPr>
          <w:rFonts w:ascii="Times New Roman" w:hAnsi="Times New Roman"/>
          <w:sz w:val="24"/>
          <w:szCs w:val="24"/>
        </w:rPr>
        <w:t xml:space="preserve"> al</w:t>
      </w:r>
      <w:r w:rsidR="004F7213">
        <w:rPr>
          <w:rFonts w:ascii="Times New Roman" w:hAnsi="Times New Roman"/>
          <w:sz w:val="24"/>
          <w:szCs w:val="24"/>
        </w:rPr>
        <w:t>.</w:t>
      </w:r>
      <w:r w:rsidRPr="00B473E3">
        <w:rPr>
          <w:rFonts w:ascii="Times New Roman" w:hAnsi="Times New Roman"/>
          <w:sz w:val="24"/>
          <w:szCs w:val="24"/>
        </w:rPr>
        <w:t xml:space="preserve"> (2002)</w:t>
      </w:r>
      <w:r w:rsidR="00630B47">
        <w:rPr>
          <w:rFonts w:ascii="Times New Roman" w:hAnsi="Times New Roman"/>
          <w:sz w:val="24"/>
          <w:szCs w:val="24"/>
        </w:rPr>
        <w:t>,</w:t>
      </w:r>
      <w:r w:rsidRPr="00B473E3">
        <w:rPr>
          <w:rFonts w:ascii="Times New Roman" w:hAnsi="Times New Roman"/>
          <w:sz w:val="24"/>
          <w:szCs w:val="24"/>
        </w:rPr>
        <w:t xml:space="preserve"> o MRP foi desenvolvido por volta dos anos 60 por </w:t>
      </w:r>
      <w:proofErr w:type="spellStart"/>
      <w:r w:rsidRPr="00B473E3">
        <w:rPr>
          <w:rFonts w:ascii="Times New Roman" w:hAnsi="Times New Roman"/>
          <w:sz w:val="24"/>
          <w:szCs w:val="24"/>
        </w:rPr>
        <w:t>Orlick</w:t>
      </w:r>
      <w:proofErr w:type="spellEnd"/>
      <w:r w:rsidRPr="00B473E3">
        <w:rPr>
          <w:rFonts w:ascii="Times New Roman" w:hAnsi="Times New Roman"/>
          <w:sz w:val="24"/>
          <w:szCs w:val="24"/>
        </w:rPr>
        <w:t xml:space="preserve"> (1975), que quebrou este paradigma dos modelos baseados no ponto de pedido. </w:t>
      </w:r>
    </w:p>
    <w:p w:rsidR="001E3B03" w:rsidRPr="00B473E3" w:rsidRDefault="003B5792" w:rsidP="00151D52">
      <w:pPr>
        <w:ind w:firstLine="1134"/>
        <w:rPr>
          <w:rFonts w:ascii="Times New Roman" w:hAnsi="Times New Roman"/>
          <w:sz w:val="24"/>
          <w:szCs w:val="24"/>
        </w:rPr>
      </w:pPr>
      <w:r w:rsidRPr="00B473E3">
        <w:rPr>
          <w:rFonts w:ascii="Times New Roman" w:hAnsi="Times New Roman"/>
          <w:sz w:val="24"/>
          <w:szCs w:val="24"/>
        </w:rPr>
        <w:t xml:space="preserve">O novo modelo tinha como proposta que a demanda de produtos acabados deveria ser analisada de forma diferente da demanda de matéria-prima, uma vez que a primeira é gerada fora do sistema e, portanto, chamada de demanda independente por estar sujeita a variações aleatórias. </w:t>
      </w:r>
    </w:p>
    <w:p w:rsidR="003B5792" w:rsidRPr="00B473E3" w:rsidRDefault="003B5792" w:rsidP="00151D52">
      <w:pPr>
        <w:ind w:firstLine="1134"/>
        <w:rPr>
          <w:rFonts w:ascii="Times New Roman" w:hAnsi="Times New Roman"/>
          <w:sz w:val="24"/>
          <w:szCs w:val="24"/>
        </w:rPr>
      </w:pPr>
      <w:r w:rsidRPr="00B473E3">
        <w:rPr>
          <w:rFonts w:ascii="Times New Roman" w:hAnsi="Times New Roman"/>
          <w:sz w:val="24"/>
          <w:szCs w:val="24"/>
        </w:rPr>
        <w:lastRenderedPageBreak/>
        <w:t>A demanda de matéria-prima deveria ser tratada como uma função da demanda final e, portanto, “conhecida” ou “dependente”.</w:t>
      </w:r>
    </w:p>
    <w:p w:rsidR="003B5792" w:rsidRPr="00B473E3" w:rsidRDefault="003B5792" w:rsidP="00151D52">
      <w:pPr>
        <w:ind w:firstLine="1134"/>
        <w:rPr>
          <w:rFonts w:ascii="Times New Roman" w:hAnsi="Times New Roman"/>
          <w:sz w:val="24"/>
          <w:szCs w:val="24"/>
        </w:rPr>
      </w:pPr>
      <w:r w:rsidRPr="00B473E3">
        <w:rPr>
          <w:rFonts w:ascii="Times New Roman" w:hAnsi="Times New Roman"/>
          <w:sz w:val="24"/>
          <w:szCs w:val="24"/>
        </w:rPr>
        <w:t>De acordo com o mesmo autor</w:t>
      </w:r>
      <w:r w:rsidR="00630B47">
        <w:rPr>
          <w:rFonts w:ascii="Times New Roman" w:hAnsi="Times New Roman"/>
          <w:sz w:val="24"/>
          <w:szCs w:val="24"/>
        </w:rPr>
        <w:t>,</w:t>
      </w:r>
      <w:r w:rsidRPr="00B473E3">
        <w:rPr>
          <w:rFonts w:ascii="Times New Roman" w:hAnsi="Times New Roman"/>
          <w:sz w:val="24"/>
          <w:szCs w:val="24"/>
        </w:rPr>
        <w:t xml:space="preserve"> o </w:t>
      </w:r>
      <w:r w:rsidRPr="00B473E3">
        <w:rPr>
          <w:rFonts w:ascii="Times New Roman" w:hAnsi="Times New Roman"/>
          <w:i/>
          <w:sz w:val="24"/>
          <w:szCs w:val="24"/>
        </w:rPr>
        <w:t xml:space="preserve">Material </w:t>
      </w:r>
      <w:proofErr w:type="spellStart"/>
      <w:r w:rsidRPr="00B473E3">
        <w:rPr>
          <w:rFonts w:ascii="Times New Roman" w:hAnsi="Times New Roman"/>
          <w:i/>
          <w:sz w:val="24"/>
          <w:szCs w:val="24"/>
        </w:rPr>
        <w:t>Requirements</w:t>
      </w:r>
      <w:proofErr w:type="spellEnd"/>
      <w:r w:rsidRPr="00B473E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473E3">
        <w:rPr>
          <w:rFonts w:ascii="Times New Roman" w:hAnsi="Times New Roman"/>
          <w:i/>
          <w:sz w:val="24"/>
          <w:szCs w:val="24"/>
        </w:rPr>
        <w:t>Planning</w:t>
      </w:r>
      <w:proofErr w:type="spellEnd"/>
      <w:r w:rsidRPr="00B473E3">
        <w:rPr>
          <w:rFonts w:ascii="Times New Roman" w:hAnsi="Times New Roman"/>
          <w:i/>
          <w:sz w:val="24"/>
          <w:szCs w:val="24"/>
        </w:rPr>
        <w:t xml:space="preserve"> </w:t>
      </w:r>
      <w:r w:rsidRPr="00F96DE7">
        <w:rPr>
          <w:rFonts w:ascii="Times New Roman" w:hAnsi="Times New Roman"/>
          <w:sz w:val="24"/>
          <w:szCs w:val="24"/>
        </w:rPr>
        <w:t>(</w:t>
      </w:r>
      <w:r w:rsidRPr="00B473E3">
        <w:rPr>
          <w:rFonts w:ascii="Times New Roman" w:hAnsi="Times New Roman"/>
          <w:sz w:val="24"/>
          <w:szCs w:val="24"/>
        </w:rPr>
        <w:t>MRP I) permite que as empresas calculem quanto material de determinado tipo é necessário e em que momento. Para fazer isso, utiliza</w:t>
      </w:r>
      <w:r w:rsidR="00630B47">
        <w:rPr>
          <w:rFonts w:ascii="Times New Roman" w:hAnsi="Times New Roman"/>
          <w:sz w:val="24"/>
          <w:szCs w:val="24"/>
        </w:rPr>
        <w:t>m-se</w:t>
      </w:r>
      <w:r w:rsidRPr="00B473E3">
        <w:rPr>
          <w:rFonts w:ascii="Times New Roman" w:hAnsi="Times New Roman"/>
          <w:sz w:val="24"/>
          <w:szCs w:val="24"/>
        </w:rPr>
        <w:t xml:space="preserve"> os pedidos em carteira, assim como previsões de pedidos que a empresa acha que irá receber. O MRP verifica, então, todos os ingredientes ou componentes necessários para completar esses pedidos, garantindo que sejam providenciados a tempo.</w:t>
      </w:r>
    </w:p>
    <w:p w:rsidR="00B473E3" w:rsidRPr="00B473E3" w:rsidRDefault="00B473E3" w:rsidP="00151D52">
      <w:pPr>
        <w:ind w:firstLine="1134"/>
        <w:rPr>
          <w:rFonts w:ascii="Times New Roman" w:hAnsi="Times New Roman"/>
          <w:sz w:val="24"/>
          <w:szCs w:val="24"/>
        </w:rPr>
      </w:pPr>
    </w:p>
    <w:p w:rsidR="00A673C2" w:rsidRDefault="00630B47" w:rsidP="00630B47">
      <w:pPr>
        <w:pStyle w:val="NormalWeb"/>
        <w:spacing w:before="0" w:beforeAutospacing="0" w:after="0" w:afterAutospacing="0" w:line="360" w:lineRule="auto"/>
        <w:rPr>
          <w:b/>
          <w:i/>
        </w:rPr>
      </w:pPr>
      <w:proofErr w:type="gramStart"/>
      <w:r>
        <w:rPr>
          <w:b/>
        </w:rPr>
        <w:t>1.3</w:t>
      </w:r>
      <w:r w:rsidR="00A673C2" w:rsidRPr="00B473E3">
        <w:rPr>
          <w:b/>
        </w:rPr>
        <w:t xml:space="preserve"> </w:t>
      </w:r>
      <w:r w:rsidR="00971181" w:rsidRPr="00B473E3">
        <w:rPr>
          <w:b/>
          <w:i/>
        </w:rPr>
        <w:t>JUST</w:t>
      </w:r>
      <w:proofErr w:type="gramEnd"/>
      <w:r w:rsidR="00971181" w:rsidRPr="00B473E3">
        <w:rPr>
          <w:b/>
          <w:i/>
        </w:rPr>
        <w:t xml:space="preserve"> IN TIME</w:t>
      </w:r>
    </w:p>
    <w:p w:rsidR="00151D52" w:rsidRPr="00630B47" w:rsidRDefault="00151D52" w:rsidP="00151D52">
      <w:pPr>
        <w:pStyle w:val="NormalWeb"/>
        <w:spacing w:before="0" w:beforeAutospacing="0" w:after="0" w:afterAutospacing="0" w:line="360" w:lineRule="auto"/>
      </w:pPr>
    </w:p>
    <w:p w:rsidR="00971181" w:rsidRPr="00B473E3" w:rsidRDefault="00971181" w:rsidP="00151D52">
      <w:pPr>
        <w:ind w:firstLine="1134"/>
        <w:rPr>
          <w:rFonts w:ascii="Times New Roman" w:hAnsi="Times New Roman"/>
          <w:sz w:val="24"/>
          <w:szCs w:val="24"/>
        </w:rPr>
      </w:pPr>
      <w:r w:rsidRPr="00B473E3">
        <w:rPr>
          <w:rFonts w:ascii="Times New Roman" w:hAnsi="Times New Roman"/>
          <w:sz w:val="24"/>
          <w:szCs w:val="24"/>
        </w:rPr>
        <w:t xml:space="preserve">De acordo com Moreira (2011), quando se refere ao conceito </w:t>
      </w:r>
      <w:r w:rsidRPr="00B473E3">
        <w:rPr>
          <w:rFonts w:ascii="Times New Roman" w:hAnsi="Times New Roman"/>
          <w:i/>
          <w:sz w:val="24"/>
          <w:szCs w:val="24"/>
        </w:rPr>
        <w:t>Just in time</w:t>
      </w:r>
      <w:r w:rsidRPr="00B473E3">
        <w:rPr>
          <w:rFonts w:ascii="Times New Roman" w:hAnsi="Times New Roman"/>
          <w:sz w:val="24"/>
          <w:szCs w:val="24"/>
        </w:rPr>
        <w:t xml:space="preserve">, a primeira dificuldade seria no que diz respeito à sua própria natureza. Para a </w:t>
      </w:r>
      <w:proofErr w:type="spellStart"/>
      <w:r w:rsidRPr="00B473E3">
        <w:rPr>
          <w:rFonts w:ascii="Times New Roman" w:hAnsi="Times New Roman"/>
          <w:i/>
          <w:sz w:val="24"/>
          <w:szCs w:val="24"/>
        </w:rPr>
        <w:t>The</w:t>
      </w:r>
      <w:proofErr w:type="spellEnd"/>
      <w:r w:rsidRPr="00B473E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473E3">
        <w:rPr>
          <w:rFonts w:ascii="Times New Roman" w:hAnsi="Times New Roman"/>
          <w:i/>
          <w:sz w:val="24"/>
          <w:szCs w:val="24"/>
        </w:rPr>
        <w:t>Association</w:t>
      </w:r>
      <w:proofErr w:type="spellEnd"/>
      <w:r w:rsidRPr="00B473E3">
        <w:rPr>
          <w:rFonts w:ascii="Times New Roman" w:hAnsi="Times New Roman"/>
          <w:i/>
          <w:sz w:val="24"/>
          <w:szCs w:val="24"/>
        </w:rPr>
        <w:t xml:space="preserve"> for </w:t>
      </w:r>
      <w:proofErr w:type="spellStart"/>
      <w:r w:rsidRPr="00B473E3">
        <w:rPr>
          <w:rFonts w:ascii="Times New Roman" w:hAnsi="Times New Roman"/>
          <w:i/>
          <w:sz w:val="24"/>
          <w:szCs w:val="24"/>
        </w:rPr>
        <w:t>Operations</w:t>
      </w:r>
      <w:proofErr w:type="spellEnd"/>
      <w:r w:rsidRPr="00B473E3">
        <w:rPr>
          <w:rFonts w:ascii="Times New Roman" w:hAnsi="Times New Roman"/>
          <w:i/>
          <w:sz w:val="24"/>
          <w:szCs w:val="24"/>
        </w:rPr>
        <w:t xml:space="preserve"> Management</w:t>
      </w:r>
      <w:r w:rsidRPr="00B473E3">
        <w:rPr>
          <w:rFonts w:ascii="Times New Roman" w:hAnsi="Times New Roman"/>
          <w:sz w:val="24"/>
          <w:szCs w:val="24"/>
        </w:rPr>
        <w:t xml:space="preserve"> (APICS), o </w:t>
      </w:r>
      <w:r w:rsidRPr="00B473E3">
        <w:rPr>
          <w:rFonts w:ascii="Times New Roman" w:hAnsi="Times New Roman"/>
          <w:i/>
          <w:sz w:val="24"/>
          <w:szCs w:val="24"/>
        </w:rPr>
        <w:t>Just in time</w:t>
      </w:r>
      <w:r w:rsidRPr="00B473E3">
        <w:rPr>
          <w:rFonts w:ascii="Times New Roman" w:hAnsi="Times New Roman"/>
          <w:sz w:val="24"/>
          <w:szCs w:val="24"/>
        </w:rPr>
        <w:t xml:space="preserve"> é uma filosofia de manufatura, ou seja, uma forma de abordar, entender e conduzir as atividades manufatureiras de uma organização. A base dessa filosofia é a eliminação planejada e sistemática do desperdício, levando a um melhoramento contínuo da produtividade.</w:t>
      </w:r>
    </w:p>
    <w:p w:rsidR="001E3B03" w:rsidRPr="00B473E3" w:rsidRDefault="00971181" w:rsidP="00151D52">
      <w:pPr>
        <w:ind w:firstLine="1134"/>
        <w:rPr>
          <w:rFonts w:ascii="Times New Roman" w:hAnsi="Times New Roman"/>
          <w:sz w:val="24"/>
          <w:szCs w:val="24"/>
        </w:rPr>
      </w:pPr>
      <w:r w:rsidRPr="00B473E3">
        <w:rPr>
          <w:rFonts w:ascii="Times New Roman" w:hAnsi="Times New Roman"/>
          <w:sz w:val="24"/>
          <w:szCs w:val="24"/>
        </w:rPr>
        <w:t xml:space="preserve">Conforme </w:t>
      </w:r>
      <w:proofErr w:type="spellStart"/>
      <w:r w:rsidRPr="00B473E3">
        <w:rPr>
          <w:rFonts w:ascii="Times New Roman" w:hAnsi="Times New Roman"/>
          <w:sz w:val="24"/>
          <w:szCs w:val="24"/>
        </w:rPr>
        <w:t>Ohno</w:t>
      </w:r>
      <w:proofErr w:type="spellEnd"/>
      <w:r w:rsidRPr="00B473E3">
        <w:rPr>
          <w:rFonts w:ascii="Times New Roman" w:hAnsi="Times New Roman"/>
          <w:sz w:val="24"/>
          <w:szCs w:val="24"/>
        </w:rPr>
        <w:t xml:space="preserve"> (1988), o </w:t>
      </w:r>
      <w:r w:rsidRPr="00B473E3">
        <w:rPr>
          <w:rFonts w:ascii="Times New Roman" w:hAnsi="Times New Roman"/>
          <w:i/>
          <w:sz w:val="24"/>
          <w:szCs w:val="24"/>
        </w:rPr>
        <w:t>Just in time</w:t>
      </w:r>
      <w:r w:rsidRPr="00B473E3">
        <w:rPr>
          <w:rFonts w:ascii="Times New Roman" w:hAnsi="Times New Roman"/>
          <w:sz w:val="24"/>
          <w:szCs w:val="24"/>
        </w:rPr>
        <w:t xml:space="preserve"> (JIT) surgiu no Japão para o mundo no século </w:t>
      </w:r>
      <w:r w:rsidR="00BB1AC2">
        <w:rPr>
          <w:rFonts w:ascii="Times New Roman" w:hAnsi="Times New Roman"/>
          <w:sz w:val="24"/>
          <w:szCs w:val="24"/>
        </w:rPr>
        <w:t>XIX</w:t>
      </w:r>
      <w:r w:rsidRPr="00B473E3">
        <w:rPr>
          <w:rFonts w:ascii="Times New Roman" w:hAnsi="Times New Roman"/>
          <w:sz w:val="24"/>
          <w:szCs w:val="24"/>
        </w:rPr>
        <w:t xml:space="preserve">, com </w:t>
      </w:r>
      <w:proofErr w:type="spellStart"/>
      <w:r w:rsidRPr="00B473E3">
        <w:rPr>
          <w:rFonts w:ascii="Times New Roman" w:hAnsi="Times New Roman"/>
          <w:sz w:val="24"/>
          <w:szCs w:val="24"/>
        </w:rPr>
        <w:t>Taiichi</w:t>
      </w:r>
      <w:proofErr w:type="spellEnd"/>
      <w:r w:rsidRPr="00B473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73E3">
        <w:rPr>
          <w:rFonts w:ascii="Times New Roman" w:hAnsi="Times New Roman"/>
          <w:sz w:val="24"/>
          <w:szCs w:val="24"/>
        </w:rPr>
        <w:t>Ohno</w:t>
      </w:r>
      <w:proofErr w:type="spellEnd"/>
      <w:r w:rsidRPr="00B473E3">
        <w:rPr>
          <w:rFonts w:ascii="Times New Roman" w:hAnsi="Times New Roman"/>
          <w:sz w:val="24"/>
          <w:szCs w:val="24"/>
        </w:rPr>
        <w:t xml:space="preserve"> e o Sistema Toyota de Produção. Explica que o JIT era fundamentado em um conceito semelhante à re</w:t>
      </w:r>
      <w:r w:rsidR="00630B47">
        <w:rPr>
          <w:rFonts w:ascii="Times New Roman" w:hAnsi="Times New Roman"/>
          <w:sz w:val="24"/>
          <w:szCs w:val="24"/>
        </w:rPr>
        <w:t>alidade dos supermercados norte-</w:t>
      </w:r>
      <w:r w:rsidRPr="00B473E3">
        <w:rPr>
          <w:rFonts w:ascii="Times New Roman" w:hAnsi="Times New Roman"/>
          <w:sz w:val="24"/>
          <w:szCs w:val="24"/>
        </w:rPr>
        <w:t>americanos: o cliente compra da prateleira precisament</w:t>
      </w:r>
      <w:r w:rsidR="00630B47">
        <w:rPr>
          <w:rFonts w:ascii="Times New Roman" w:hAnsi="Times New Roman"/>
          <w:sz w:val="24"/>
          <w:szCs w:val="24"/>
        </w:rPr>
        <w:t>e o que</w:t>
      </w:r>
      <w:r w:rsidRPr="00B473E3">
        <w:rPr>
          <w:rFonts w:ascii="Times New Roman" w:hAnsi="Times New Roman"/>
          <w:sz w:val="24"/>
          <w:szCs w:val="24"/>
        </w:rPr>
        <w:t xml:space="preserve"> deseja, na quantidade e no instante em que necessita. </w:t>
      </w:r>
    </w:p>
    <w:p w:rsidR="00971181" w:rsidRDefault="00971181" w:rsidP="00151D52">
      <w:pPr>
        <w:ind w:firstLine="1134"/>
        <w:rPr>
          <w:rFonts w:ascii="Times New Roman" w:hAnsi="Times New Roman"/>
          <w:sz w:val="24"/>
          <w:szCs w:val="24"/>
        </w:rPr>
      </w:pPr>
      <w:r w:rsidRPr="00B473E3">
        <w:rPr>
          <w:rFonts w:ascii="Times New Roman" w:hAnsi="Times New Roman"/>
          <w:sz w:val="24"/>
          <w:szCs w:val="24"/>
        </w:rPr>
        <w:t>No supermercado, o estoque é reposto de acordo com o consumo. Analogamente, na fábrica, o cliente interno e externo deverá ser atendido da mesma forma que o supermercado e o estoque será reposto conforme o consumo for concretizado.</w:t>
      </w:r>
    </w:p>
    <w:p w:rsidR="00151D52" w:rsidRPr="00B473E3" w:rsidRDefault="00151D52" w:rsidP="00151D52">
      <w:pPr>
        <w:rPr>
          <w:rFonts w:ascii="Times New Roman" w:hAnsi="Times New Roman"/>
          <w:sz w:val="24"/>
          <w:szCs w:val="24"/>
        </w:rPr>
      </w:pPr>
    </w:p>
    <w:p w:rsidR="00971181" w:rsidRDefault="00630B47" w:rsidP="00630B47">
      <w:pPr>
        <w:pStyle w:val="NormalWeb"/>
        <w:spacing w:before="0" w:beforeAutospacing="0" w:after="0" w:afterAutospacing="0" w:line="360" w:lineRule="auto"/>
        <w:jc w:val="both"/>
        <w:rPr>
          <w:b/>
          <w:i/>
        </w:rPr>
      </w:pPr>
      <w:r>
        <w:rPr>
          <w:b/>
        </w:rPr>
        <w:t xml:space="preserve">1.4 </w:t>
      </w:r>
      <w:r w:rsidR="00CB4944" w:rsidRPr="00B473E3">
        <w:rPr>
          <w:b/>
          <w:i/>
        </w:rPr>
        <w:t>OPT</w:t>
      </w:r>
      <w:r w:rsidR="00CB4944" w:rsidRPr="00B473E3">
        <w:rPr>
          <w:b/>
        </w:rPr>
        <w:t xml:space="preserve"> - </w:t>
      </w:r>
      <w:r w:rsidR="00CB4944" w:rsidRPr="00B473E3">
        <w:rPr>
          <w:b/>
          <w:i/>
        </w:rPr>
        <w:t>OPTIMIZED PRODUCTION TECHNOLOGY</w:t>
      </w:r>
    </w:p>
    <w:p w:rsidR="00151D52" w:rsidRPr="00630B47" w:rsidRDefault="00151D52" w:rsidP="00151D52">
      <w:pPr>
        <w:pStyle w:val="NormalWeb"/>
        <w:spacing w:before="0" w:beforeAutospacing="0" w:after="0" w:afterAutospacing="0" w:line="360" w:lineRule="auto"/>
        <w:jc w:val="both"/>
      </w:pPr>
    </w:p>
    <w:p w:rsidR="001E3B03" w:rsidRPr="00B473E3" w:rsidRDefault="00CB4944" w:rsidP="00151D52">
      <w:pPr>
        <w:ind w:firstLine="1134"/>
        <w:rPr>
          <w:rFonts w:ascii="Times New Roman" w:hAnsi="Times New Roman"/>
          <w:sz w:val="24"/>
          <w:szCs w:val="24"/>
        </w:rPr>
      </w:pPr>
      <w:r w:rsidRPr="00B473E3">
        <w:rPr>
          <w:rFonts w:ascii="Times New Roman" w:hAnsi="Times New Roman"/>
          <w:sz w:val="24"/>
          <w:szCs w:val="24"/>
        </w:rPr>
        <w:t xml:space="preserve">Conforme Corrêa; </w:t>
      </w:r>
      <w:proofErr w:type="spellStart"/>
      <w:r w:rsidRPr="00B473E3">
        <w:rPr>
          <w:rFonts w:ascii="Times New Roman" w:hAnsi="Times New Roman"/>
          <w:sz w:val="24"/>
          <w:szCs w:val="24"/>
        </w:rPr>
        <w:t>Gianesi</w:t>
      </w:r>
      <w:proofErr w:type="spellEnd"/>
      <w:r w:rsidRPr="00B473E3">
        <w:rPr>
          <w:rFonts w:ascii="Times New Roman" w:hAnsi="Times New Roman"/>
          <w:sz w:val="24"/>
          <w:szCs w:val="24"/>
        </w:rPr>
        <w:t xml:space="preserve"> (2007), </w:t>
      </w:r>
      <w:proofErr w:type="spellStart"/>
      <w:r w:rsidRPr="00B473E3">
        <w:rPr>
          <w:rFonts w:ascii="Times New Roman" w:hAnsi="Times New Roman"/>
          <w:i/>
          <w:sz w:val="24"/>
          <w:szCs w:val="24"/>
        </w:rPr>
        <w:t>Optimized</w:t>
      </w:r>
      <w:proofErr w:type="spellEnd"/>
      <w:r w:rsidRPr="00B473E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473E3">
        <w:rPr>
          <w:rFonts w:ascii="Times New Roman" w:hAnsi="Times New Roman"/>
          <w:i/>
          <w:sz w:val="24"/>
          <w:szCs w:val="24"/>
        </w:rPr>
        <w:t>Production</w:t>
      </w:r>
      <w:proofErr w:type="spellEnd"/>
      <w:r w:rsidRPr="00B473E3">
        <w:rPr>
          <w:rFonts w:ascii="Times New Roman" w:hAnsi="Times New Roman"/>
          <w:i/>
          <w:sz w:val="24"/>
          <w:szCs w:val="24"/>
        </w:rPr>
        <w:t xml:space="preserve"> Technology</w:t>
      </w:r>
      <w:r w:rsidRPr="00B473E3">
        <w:rPr>
          <w:rFonts w:ascii="Times New Roman" w:hAnsi="Times New Roman"/>
          <w:sz w:val="24"/>
          <w:szCs w:val="24"/>
        </w:rPr>
        <w:t xml:space="preserve"> (OPT),</w:t>
      </w:r>
      <w:r w:rsidR="00F92948">
        <w:rPr>
          <w:rFonts w:ascii="Times New Roman" w:hAnsi="Times New Roman"/>
          <w:sz w:val="24"/>
          <w:szCs w:val="24"/>
        </w:rPr>
        <w:t xml:space="preserve"> é</w:t>
      </w:r>
      <w:r w:rsidRPr="00B473E3">
        <w:rPr>
          <w:rFonts w:ascii="Times New Roman" w:hAnsi="Times New Roman"/>
          <w:sz w:val="24"/>
          <w:szCs w:val="24"/>
        </w:rPr>
        <w:t xml:space="preserve"> uma técnica de gestão desenvolvida por um grupo de pesquisadores israelenses, do qual fazia parte o físico </w:t>
      </w:r>
      <w:proofErr w:type="spellStart"/>
      <w:r w:rsidRPr="00B473E3">
        <w:rPr>
          <w:rFonts w:ascii="Times New Roman" w:hAnsi="Times New Roman"/>
          <w:sz w:val="24"/>
          <w:szCs w:val="24"/>
        </w:rPr>
        <w:t>Eliyahu</w:t>
      </w:r>
      <w:proofErr w:type="spellEnd"/>
      <w:r w:rsidRPr="00B473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73E3">
        <w:rPr>
          <w:rFonts w:ascii="Times New Roman" w:hAnsi="Times New Roman"/>
          <w:sz w:val="24"/>
          <w:szCs w:val="24"/>
        </w:rPr>
        <w:t>Goldratt</w:t>
      </w:r>
      <w:proofErr w:type="spellEnd"/>
      <w:r w:rsidRPr="00B473E3">
        <w:rPr>
          <w:rFonts w:ascii="Times New Roman" w:hAnsi="Times New Roman"/>
          <w:sz w:val="24"/>
          <w:szCs w:val="24"/>
        </w:rPr>
        <w:t xml:space="preserve">, que acabou por ser o principal divulgador de seus princípios. </w:t>
      </w:r>
    </w:p>
    <w:p w:rsidR="00D77D2A" w:rsidRPr="00B473E3" w:rsidRDefault="00D77D2A" w:rsidP="00151D52">
      <w:pPr>
        <w:ind w:firstLine="1134"/>
        <w:rPr>
          <w:rFonts w:ascii="Times New Roman" w:hAnsi="Times New Roman"/>
          <w:sz w:val="24"/>
          <w:szCs w:val="24"/>
        </w:rPr>
      </w:pPr>
      <w:r w:rsidRPr="00B473E3">
        <w:rPr>
          <w:rFonts w:ascii="Times New Roman" w:hAnsi="Times New Roman"/>
          <w:sz w:val="24"/>
          <w:szCs w:val="24"/>
        </w:rPr>
        <w:t xml:space="preserve">De acordo com Slack </w:t>
      </w:r>
      <w:proofErr w:type="gramStart"/>
      <w:r w:rsidRPr="00B473E3">
        <w:rPr>
          <w:rFonts w:ascii="Times New Roman" w:hAnsi="Times New Roman"/>
          <w:sz w:val="24"/>
          <w:szCs w:val="24"/>
        </w:rPr>
        <w:t>et</w:t>
      </w:r>
      <w:proofErr w:type="gramEnd"/>
      <w:r w:rsidRPr="00B473E3">
        <w:rPr>
          <w:rFonts w:ascii="Times New Roman" w:hAnsi="Times New Roman"/>
          <w:sz w:val="24"/>
          <w:szCs w:val="24"/>
        </w:rPr>
        <w:t xml:space="preserve"> a</w:t>
      </w:r>
      <w:r w:rsidR="004F7213">
        <w:rPr>
          <w:rFonts w:ascii="Times New Roman" w:hAnsi="Times New Roman"/>
          <w:sz w:val="24"/>
          <w:szCs w:val="24"/>
        </w:rPr>
        <w:t>l.</w:t>
      </w:r>
      <w:r w:rsidRPr="00B473E3">
        <w:rPr>
          <w:rFonts w:ascii="Times New Roman" w:hAnsi="Times New Roman"/>
          <w:sz w:val="24"/>
          <w:szCs w:val="24"/>
        </w:rPr>
        <w:t xml:space="preserve"> (2002), o OPT é uma técnica sistêmica, que auxilia a programação de sistemas produtivos, ao ritmo ditado pelos recursos mais fortemente carregados, ou seja, os gargalos. Se a taxa de atividade em qualquer parte do sistema exceder à do gargalo, alguns itens estarão sendo produzidos. Se a taxa de trabalho cai abaixo do ritmo no gargalo, todo o sistema é subutilizado.</w:t>
      </w:r>
    </w:p>
    <w:p w:rsidR="00D77D2A" w:rsidRPr="00B473E3" w:rsidRDefault="00D77D2A" w:rsidP="00151D52">
      <w:pPr>
        <w:ind w:firstLine="1134"/>
        <w:rPr>
          <w:rFonts w:ascii="Times New Roman" w:hAnsi="Times New Roman"/>
          <w:sz w:val="24"/>
          <w:szCs w:val="24"/>
        </w:rPr>
      </w:pPr>
      <w:r w:rsidRPr="00B473E3">
        <w:rPr>
          <w:rFonts w:ascii="Times New Roman" w:hAnsi="Times New Roman"/>
          <w:sz w:val="24"/>
          <w:szCs w:val="24"/>
        </w:rPr>
        <w:lastRenderedPageBreak/>
        <w:t xml:space="preserve">Para </w:t>
      </w:r>
      <w:proofErr w:type="spellStart"/>
      <w:r w:rsidRPr="00B473E3">
        <w:rPr>
          <w:rFonts w:ascii="Times New Roman" w:hAnsi="Times New Roman"/>
          <w:sz w:val="24"/>
          <w:szCs w:val="24"/>
        </w:rPr>
        <w:t>Goldr</w:t>
      </w:r>
      <w:r w:rsidR="00772A81">
        <w:rPr>
          <w:rFonts w:ascii="Times New Roman" w:hAnsi="Times New Roman"/>
          <w:sz w:val="24"/>
          <w:szCs w:val="24"/>
        </w:rPr>
        <w:t>att</w:t>
      </w:r>
      <w:proofErr w:type="spellEnd"/>
      <w:r w:rsidR="00772A81">
        <w:rPr>
          <w:rFonts w:ascii="Times New Roman" w:hAnsi="Times New Roman"/>
          <w:sz w:val="24"/>
          <w:szCs w:val="24"/>
        </w:rPr>
        <w:t xml:space="preserve"> (1993), este conjunto de ide</w:t>
      </w:r>
      <w:r w:rsidRPr="00B473E3">
        <w:rPr>
          <w:rFonts w:ascii="Times New Roman" w:hAnsi="Times New Roman"/>
          <w:sz w:val="24"/>
          <w:szCs w:val="24"/>
        </w:rPr>
        <w:t xml:space="preserve">ias foi </w:t>
      </w:r>
      <w:r w:rsidR="00B473E3" w:rsidRPr="00B473E3">
        <w:rPr>
          <w:rFonts w:ascii="Times New Roman" w:hAnsi="Times New Roman"/>
          <w:sz w:val="24"/>
          <w:szCs w:val="24"/>
        </w:rPr>
        <w:t>chamado</w:t>
      </w:r>
      <w:r w:rsidR="00772A81">
        <w:rPr>
          <w:rFonts w:ascii="Times New Roman" w:hAnsi="Times New Roman"/>
          <w:sz w:val="24"/>
          <w:szCs w:val="24"/>
        </w:rPr>
        <w:t xml:space="preserve"> de “teoria das restrições”, a qual</w:t>
      </w:r>
      <w:r w:rsidR="00B473E3" w:rsidRPr="00B473E3">
        <w:rPr>
          <w:rFonts w:ascii="Times New Roman" w:hAnsi="Times New Roman"/>
          <w:sz w:val="24"/>
          <w:szCs w:val="24"/>
        </w:rPr>
        <w:t xml:space="preserve"> descreve que a programação deve ser</w:t>
      </w:r>
      <w:r w:rsidRPr="00B473E3">
        <w:rPr>
          <w:rFonts w:ascii="Times New Roman" w:hAnsi="Times New Roman"/>
          <w:sz w:val="24"/>
          <w:szCs w:val="24"/>
        </w:rPr>
        <w:t xml:space="preserve"> feita de acordo com o ritmo de produção do recurso gargalo, de tal forma a maximizar a utilização deste recurso e aumentar o fluxo de produção. O gargalo de produção é identificado como etapa que limita a eficiência e a capacidade de uma linha de produção, o autor sugere as seguintes regras: reduzir a variabilidade dos recursos e ao redor do gargalo, expandir a capacidade do gargalo, transferir parte da carga do recurso gargalo para outros recursos e eliminar todo o tempo ocioso do gargalo.</w:t>
      </w:r>
    </w:p>
    <w:p w:rsidR="00D77D2A" w:rsidRPr="00672FFE" w:rsidRDefault="00D77D2A" w:rsidP="00156DA6">
      <w:pPr>
        <w:ind w:firstLine="1134"/>
        <w:rPr>
          <w:rStyle w:val="Forte"/>
          <w:b w:val="0"/>
          <w:color w:val="FF0000"/>
        </w:rPr>
      </w:pPr>
      <w:r w:rsidRPr="00156DA6">
        <w:rPr>
          <w:rFonts w:ascii="Times New Roman" w:hAnsi="Times New Roman"/>
          <w:bCs/>
          <w:sz w:val="24"/>
          <w:szCs w:val="24"/>
        </w:rPr>
        <w:t xml:space="preserve">De acordo com Slack </w:t>
      </w:r>
      <w:proofErr w:type="gramStart"/>
      <w:r w:rsidRPr="00156DA6">
        <w:rPr>
          <w:rFonts w:ascii="Times New Roman" w:hAnsi="Times New Roman"/>
          <w:bCs/>
          <w:sz w:val="24"/>
          <w:szCs w:val="24"/>
        </w:rPr>
        <w:t>et</w:t>
      </w:r>
      <w:proofErr w:type="gramEnd"/>
      <w:r w:rsidRPr="00156DA6">
        <w:rPr>
          <w:rFonts w:ascii="Times New Roman" w:hAnsi="Times New Roman"/>
          <w:bCs/>
          <w:sz w:val="24"/>
          <w:szCs w:val="24"/>
        </w:rPr>
        <w:t xml:space="preserve"> al</w:t>
      </w:r>
      <w:r w:rsidR="004F7213">
        <w:rPr>
          <w:rFonts w:ascii="Times New Roman" w:hAnsi="Times New Roman"/>
          <w:bCs/>
          <w:sz w:val="24"/>
          <w:szCs w:val="24"/>
        </w:rPr>
        <w:t>.</w:t>
      </w:r>
      <w:r w:rsidRPr="00156DA6">
        <w:rPr>
          <w:rFonts w:ascii="Times New Roman" w:hAnsi="Times New Roman"/>
          <w:bCs/>
          <w:sz w:val="24"/>
          <w:szCs w:val="24"/>
        </w:rPr>
        <w:t xml:space="preserve"> (2002), essa teoria de programação foi batizada de DBR – </w:t>
      </w:r>
      <w:proofErr w:type="spellStart"/>
      <w:r w:rsidRPr="00772A81">
        <w:rPr>
          <w:rFonts w:ascii="Times New Roman" w:hAnsi="Times New Roman"/>
          <w:bCs/>
          <w:i/>
          <w:sz w:val="24"/>
          <w:szCs w:val="24"/>
        </w:rPr>
        <w:t>drum-buffer-rope</w:t>
      </w:r>
      <w:proofErr w:type="spellEnd"/>
      <w:r w:rsidR="00772A81">
        <w:rPr>
          <w:rFonts w:ascii="Times New Roman" w:hAnsi="Times New Roman"/>
          <w:bCs/>
          <w:sz w:val="24"/>
          <w:szCs w:val="24"/>
        </w:rPr>
        <w:t xml:space="preserve"> se associa com a</w:t>
      </w:r>
      <w:r w:rsidRPr="00156DA6">
        <w:rPr>
          <w:rFonts w:ascii="Times New Roman" w:hAnsi="Times New Roman"/>
          <w:bCs/>
          <w:sz w:val="24"/>
          <w:szCs w:val="24"/>
        </w:rPr>
        <w:t xml:space="preserve"> cadência e</w:t>
      </w:r>
      <w:r w:rsidR="00772A81">
        <w:rPr>
          <w:rFonts w:ascii="Times New Roman" w:hAnsi="Times New Roman"/>
          <w:bCs/>
          <w:sz w:val="24"/>
          <w:szCs w:val="24"/>
        </w:rPr>
        <w:t xml:space="preserve"> o</w:t>
      </w:r>
      <w:r w:rsidRPr="00156DA6">
        <w:rPr>
          <w:rFonts w:ascii="Times New Roman" w:hAnsi="Times New Roman"/>
          <w:bCs/>
          <w:sz w:val="24"/>
          <w:szCs w:val="24"/>
        </w:rPr>
        <w:t xml:space="preserve"> volume da produção do sistema, baseado na disposição do recurso gargalo, denomina-se “tambor”; o “pulmão” se refere ao estoque protetor que deve ser mantido exatamente antes do gargalo, de modo que este não pare nunca por falta de material a processar, “corda” como uma analogia da sincronização que deve haver entre a chegada de material no estoque protetor e a admissão de matérias-primas no sistema.</w:t>
      </w:r>
      <w:r w:rsidR="00672FFE" w:rsidRPr="00156DA6">
        <w:rPr>
          <w:rFonts w:ascii="Times New Roman" w:hAnsi="Times New Roman"/>
          <w:bCs/>
          <w:sz w:val="24"/>
          <w:szCs w:val="24"/>
        </w:rPr>
        <w:t xml:space="preserve"> </w:t>
      </w:r>
      <w:r w:rsidR="00156DA6" w:rsidRPr="00156DA6">
        <w:rPr>
          <w:rFonts w:ascii="Times New Roman" w:hAnsi="Times New Roman"/>
          <w:sz w:val="24"/>
          <w:szCs w:val="24"/>
        </w:rPr>
        <w:t>Para definir a Teoria das Restrições (</w:t>
      </w:r>
      <w:proofErr w:type="spellStart"/>
      <w:r w:rsidR="00156DA6" w:rsidRPr="00156DA6">
        <w:rPr>
          <w:rFonts w:ascii="Times New Roman" w:hAnsi="Times New Roman"/>
          <w:i/>
          <w:sz w:val="24"/>
          <w:szCs w:val="24"/>
        </w:rPr>
        <w:t>Theory</w:t>
      </w:r>
      <w:proofErr w:type="spellEnd"/>
      <w:r w:rsidR="00156DA6" w:rsidRPr="00156DA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156DA6" w:rsidRPr="00156DA6">
        <w:rPr>
          <w:rFonts w:ascii="Times New Roman" w:hAnsi="Times New Roman"/>
          <w:i/>
          <w:sz w:val="24"/>
          <w:szCs w:val="24"/>
        </w:rPr>
        <w:t>of</w:t>
      </w:r>
      <w:proofErr w:type="spellEnd"/>
      <w:r w:rsidR="00156DA6" w:rsidRPr="00156DA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156DA6" w:rsidRPr="00156DA6">
        <w:rPr>
          <w:rFonts w:ascii="Times New Roman" w:hAnsi="Times New Roman"/>
          <w:i/>
          <w:sz w:val="24"/>
          <w:szCs w:val="24"/>
        </w:rPr>
        <w:t>Constraints</w:t>
      </w:r>
      <w:proofErr w:type="spellEnd"/>
      <w:r w:rsidR="00156DA6" w:rsidRPr="00156DA6">
        <w:rPr>
          <w:rFonts w:ascii="Times New Roman" w:hAnsi="Times New Roman"/>
          <w:sz w:val="24"/>
          <w:szCs w:val="24"/>
        </w:rPr>
        <w:t xml:space="preserve"> – TOC), é necessário</w:t>
      </w:r>
      <w:r w:rsidR="00156DA6">
        <w:rPr>
          <w:rFonts w:ascii="Times New Roman" w:hAnsi="Times New Roman"/>
          <w:sz w:val="24"/>
          <w:szCs w:val="24"/>
        </w:rPr>
        <w:t xml:space="preserve"> </w:t>
      </w:r>
      <w:r w:rsidR="00156DA6" w:rsidRPr="00156DA6">
        <w:rPr>
          <w:rFonts w:ascii="Times New Roman" w:hAnsi="Times New Roman"/>
          <w:sz w:val="24"/>
          <w:szCs w:val="24"/>
        </w:rPr>
        <w:t>primeiro definir o conceito de restrição. Uma restrição é “qualquer elemento ou fator que</w:t>
      </w:r>
      <w:r w:rsidR="00156DA6">
        <w:rPr>
          <w:rFonts w:ascii="Times New Roman" w:hAnsi="Times New Roman"/>
          <w:sz w:val="24"/>
          <w:szCs w:val="24"/>
        </w:rPr>
        <w:t xml:space="preserve"> </w:t>
      </w:r>
      <w:r w:rsidR="00156DA6" w:rsidRPr="00156DA6">
        <w:rPr>
          <w:rFonts w:ascii="Times New Roman" w:hAnsi="Times New Roman"/>
          <w:sz w:val="24"/>
          <w:szCs w:val="24"/>
        </w:rPr>
        <w:t>impeça que um sistema atinja um nível maior de desempenho em relação a sua meta”. Esta</w:t>
      </w:r>
      <w:r w:rsidR="00156DA6">
        <w:rPr>
          <w:rFonts w:ascii="Times New Roman" w:hAnsi="Times New Roman"/>
          <w:sz w:val="24"/>
          <w:szCs w:val="24"/>
        </w:rPr>
        <w:t xml:space="preserve"> </w:t>
      </w:r>
      <w:r w:rsidR="00156DA6" w:rsidRPr="00156DA6">
        <w:rPr>
          <w:rFonts w:ascii="Times New Roman" w:hAnsi="Times New Roman"/>
          <w:sz w:val="24"/>
          <w:szCs w:val="24"/>
        </w:rPr>
        <w:t>definição indica que a teoria das restrições pode ter uma aplicação mais ampla do que</w:t>
      </w:r>
      <w:r w:rsidR="00156DA6">
        <w:rPr>
          <w:rFonts w:ascii="Times New Roman" w:hAnsi="Times New Roman"/>
          <w:sz w:val="24"/>
          <w:szCs w:val="24"/>
        </w:rPr>
        <w:t xml:space="preserve"> </w:t>
      </w:r>
      <w:r w:rsidR="00156DA6" w:rsidRPr="00156DA6">
        <w:rPr>
          <w:rFonts w:ascii="Times New Roman" w:hAnsi="Times New Roman"/>
          <w:sz w:val="24"/>
          <w:szCs w:val="24"/>
        </w:rPr>
        <w:t xml:space="preserve">simplesmente o planejamento da produção e sistemas de gestão. Para </w:t>
      </w:r>
      <w:proofErr w:type="spellStart"/>
      <w:r w:rsidR="00156DA6" w:rsidRPr="00156DA6">
        <w:rPr>
          <w:rFonts w:ascii="Times New Roman" w:hAnsi="Times New Roman"/>
          <w:sz w:val="24"/>
          <w:szCs w:val="24"/>
        </w:rPr>
        <w:t>Verma</w:t>
      </w:r>
      <w:proofErr w:type="spellEnd"/>
      <w:r w:rsidR="00156DA6" w:rsidRPr="00156DA6">
        <w:rPr>
          <w:rFonts w:ascii="Times New Roman" w:hAnsi="Times New Roman"/>
          <w:sz w:val="24"/>
          <w:szCs w:val="24"/>
        </w:rPr>
        <w:t xml:space="preserve"> (1997)</w:t>
      </w:r>
      <w:r w:rsidR="00772A81">
        <w:rPr>
          <w:rFonts w:ascii="Times New Roman" w:hAnsi="Times New Roman"/>
          <w:sz w:val="24"/>
          <w:szCs w:val="24"/>
        </w:rPr>
        <w:t>,</w:t>
      </w:r>
      <w:r w:rsidR="00156DA6" w:rsidRPr="00156DA6">
        <w:rPr>
          <w:rFonts w:ascii="Times New Roman" w:hAnsi="Times New Roman"/>
          <w:sz w:val="24"/>
          <w:szCs w:val="24"/>
        </w:rPr>
        <w:t xml:space="preserve"> a Teoria das Restrições pode ser definida como uma abordagem de</w:t>
      </w:r>
      <w:r w:rsidR="00156DA6">
        <w:rPr>
          <w:rFonts w:ascii="Times New Roman" w:hAnsi="Times New Roman"/>
          <w:sz w:val="24"/>
          <w:szCs w:val="24"/>
        </w:rPr>
        <w:t xml:space="preserve"> </w:t>
      </w:r>
      <w:r w:rsidR="00156DA6" w:rsidRPr="00156DA6">
        <w:rPr>
          <w:rFonts w:ascii="Times New Roman" w:hAnsi="Times New Roman"/>
          <w:sz w:val="24"/>
          <w:szCs w:val="24"/>
        </w:rPr>
        <w:t>gestão centrada na melhoria dos processos que restringem o fluxo da produção para melhorar</w:t>
      </w:r>
      <w:r w:rsidR="00156DA6">
        <w:rPr>
          <w:rFonts w:ascii="Times New Roman" w:hAnsi="Times New Roman"/>
          <w:sz w:val="24"/>
          <w:szCs w:val="24"/>
        </w:rPr>
        <w:t xml:space="preserve"> </w:t>
      </w:r>
      <w:r w:rsidR="00156DA6" w:rsidRPr="00156DA6">
        <w:rPr>
          <w:rFonts w:ascii="Times New Roman" w:hAnsi="Times New Roman"/>
          <w:sz w:val="24"/>
          <w:szCs w:val="24"/>
        </w:rPr>
        <w:t>continuamente o desempenho das operações de fabricação, isto é, essa filosofia busca</w:t>
      </w:r>
      <w:r w:rsidR="00156DA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56DA6" w:rsidRPr="00156DA6">
        <w:rPr>
          <w:rFonts w:ascii="Times New Roman" w:hAnsi="Times New Roman"/>
          <w:sz w:val="24"/>
          <w:szCs w:val="24"/>
        </w:rPr>
        <w:t>otimizar</w:t>
      </w:r>
      <w:proofErr w:type="gramEnd"/>
      <w:r w:rsidR="00156DA6" w:rsidRPr="00156DA6">
        <w:rPr>
          <w:rFonts w:ascii="Times New Roman" w:hAnsi="Times New Roman"/>
          <w:sz w:val="24"/>
          <w:szCs w:val="24"/>
        </w:rPr>
        <w:t xml:space="preserve"> a produção, por meio da identificação das restrições de um sistema, minimizando-as</w:t>
      </w:r>
      <w:r w:rsidR="00156DA6">
        <w:rPr>
          <w:rFonts w:ascii="Times New Roman" w:hAnsi="Times New Roman"/>
          <w:sz w:val="24"/>
          <w:szCs w:val="24"/>
        </w:rPr>
        <w:t xml:space="preserve"> </w:t>
      </w:r>
      <w:r w:rsidR="00156DA6" w:rsidRPr="00156DA6">
        <w:rPr>
          <w:rFonts w:ascii="Times New Roman" w:hAnsi="Times New Roman"/>
          <w:sz w:val="24"/>
          <w:szCs w:val="24"/>
        </w:rPr>
        <w:t>ou eliminando-as, a fim de melhorar o desempenho da organização como um todo.</w:t>
      </w:r>
      <w:r w:rsidR="00156D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6DA6" w:rsidRPr="00156DA6">
        <w:rPr>
          <w:rFonts w:ascii="Times New Roman" w:hAnsi="Times New Roman"/>
          <w:sz w:val="24"/>
          <w:szCs w:val="24"/>
        </w:rPr>
        <w:t>Goldratt</w:t>
      </w:r>
      <w:proofErr w:type="spellEnd"/>
      <w:r w:rsidR="004F7213">
        <w:rPr>
          <w:rFonts w:ascii="Times New Roman" w:hAnsi="Times New Roman"/>
          <w:sz w:val="24"/>
          <w:szCs w:val="24"/>
        </w:rPr>
        <w:t>;</w:t>
      </w:r>
      <w:r w:rsidR="00156DA6" w:rsidRPr="00156DA6">
        <w:rPr>
          <w:rFonts w:ascii="Times New Roman" w:hAnsi="Times New Roman"/>
          <w:sz w:val="24"/>
          <w:szCs w:val="24"/>
        </w:rPr>
        <w:t xml:space="preserve"> Cox (</w:t>
      </w:r>
      <w:r w:rsidR="00156DA6">
        <w:rPr>
          <w:rFonts w:ascii="Times New Roman" w:hAnsi="Times New Roman"/>
          <w:sz w:val="24"/>
          <w:szCs w:val="24"/>
        </w:rPr>
        <w:t>1993</w:t>
      </w:r>
      <w:r w:rsidR="00156DA6" w:rsidRPr="00156DA6">
        <w:rPr>
          <w:rFonts w:ascii="Times New Roman" w:hAnsi="Times New Roman"/>
          <w:sz w:val="24"/>
          <w:szCs w:val="24"/>
        </w:rPr>
        <w:t>) no livro “A Meta” apresentam vários conceitos importantes</w:t>
      </w:r>
      <w:r w:rsidR="00156DA6">
        <w:rPr>
          <w:rFonts w:ascii="Times New Roman" w:hAnsi="Times New Roman"/>
          <w:sz w:val="24"/>
          <w:szCs w:val="24"/>
        </w:rPr>
        <w:t xml:space="preserve"> </w:t>
      </w:r>
      <w:r w:rsidR="00156DA6" w:rsidRPr="00156DA6">
        <w:rPr>
          <w:rFonts w:ascii="Times New Roman" w:hAnsi="Times New Roman"/>
          <w:sz w:val="24"/>
          <w:szCs w:val="24"/>
        </w:rPr>
        <w:t>como os Cinco passos da TOC, as Regras de Programação (OPT) e o método Tambor-</w:t>
      </w:r>
      <w:r w:rsidR="00156DA6">
        <w:rPr>
          <w:rFonts w:ascii="Times New Roman" w:hAnsi="Times New Roman"/>
          <w:sz w:val="24"/>
          <w:szCs w:val="24"/>
        </w:rPr>
        <w:t xml:space="preserve"> </w:t>
      </w:r>
      <w:r w:rsidR="00156DA6" w:rsidRPr="00156DA6">
        <w:rPr>
          <w:rFonts w:ascii="Times New Roman" w:hAnsi="Times New Roman"/>
          <w:sz w:val="24"/>
          <w:szCs w:val="24"/>
        </w:rPr>
        <w:t>Pulmão-Corda.</w:t>
      </w:r>
      <w:r w:rsidR="00156DA6" w:rsidRPr="00672FFE">
        <w:rPr>
          <w:rStyle w:val="Forte"/>
          <w:b w:val="0"/>
          <w:color w:val="FF0000"/>
        </w:rPr>
        <w:t xml:space="preserve"> </w:t>
      </w:r>
    </w:p>
    <w:p w:rsidR="00D77D2A" w:rsidRPr="00B473E3" w:rsidRDefault="00D77D2A" w:rsidP="00151D52">
      <w:pPr>
        <w:pStyle w:val="NormalWeb"/>
        <w:spacing w:before="0" w:beforeAutospacing="0" w:after="0" w:afterAutospacing="0" w:line="360" w:lineRule="auto"/>
        <w:ind w:firstLine="709"/>
        <w:jc w:val="both"/>
        <w:rPr>
          <w:rStyle w:val="Forte"/>
          <w:b w:val="0"/>
        </w:rPr>
      </w:pPr>
      <w:r w:rsidRPr="00B473E3">
        <w:rPr>
          <w:rStyle w:val="Forte"/>
          <w:b w:val="0"/>
        </w:rPr>
        <w:t xml:space="preserve">Conforme os autores Corrêa; </w:t>
      </w:r>
      <w:proofErr w:type="spellStart"/>
      <w:r w:rsidRPr="00B473E3">
        <w:rPr>
          <w:rStyle w:val="Forte"/>
          <w:b w:val="0"/>
        </w:rPr>
        <w:t>Gianesi</w:t>
      </w:r>
      <w:proofErr w:type="spellEnd"/>
      <w:r w:rsidRPr="00B473E3">
        <w:rPr>
          <w:rStyle w:val="Forte"/>
          <w:b w:val="0"/>
        </w:rPr>
        <w:t xml:space="preserve"> (2007), a programação é feita para o recurso gargalo de modo que esteja</w:t>
      </w:r>
      <w:r w:rsidR="00A44BFF">
        <w:rPr>
          <w:rStyle w:val="Forte"/>
          <w:b w:val="0"/>
        </w:rPr>
        <w:t>m</w:t>
      </w:r>
      <w:r w:rsidRPr="00B473E3">
        <w:rPr>
          <w:rStyle w:val="Forte"/>
          <w:b w:val="0"/>
        </w:rPr>
        <w:t xml:space="preserve"> sempre ocupado os recursos antes do gargalo são programados de modo a manter o pulmão sempre no nível adequado e, após o gargalo, as tarefas devem ser “empurradas” para que terminem o mais rápido possível. O OPT pode ser de difícil implementação, pois o software é como uma caixa preta, pois utiliza um algoritmo não transparente ao usuário e, por isso, o OPT exige algum conhecimento em programação finita e habilidade analítica.</w:t>
      </w:r>
    </w:p>
    <w:p w:rsidR="00D77D2A" w:rsidRPr="00B473E3" w:rsidRDefault="00D77D2A" w:rsidP="00151D52">
      <w:pPr>
        <w:pStyle w:val="NormalWeb"/>
        <w:spacing w:before="0" w:beforeAutospacing="0" w:after="0" w:afterAutospacing="0" w:line="360" w:lineRule="auto"/>
        <w:ind w:firstLine="709"/>
        <w:jc w:val="both"/>
        <w:rPr>
          <w:rStyle w:val="Forte"/>
          <w:b w:val="0"/>
        </w:rPr>
      </w:pPr>
      <w:r w:rsidRPr="00B473E3">
        <w:rPr>
          <w:rStyle w:val="Forte"/>
          <w:b w:val="0"/>
        </w:rPr>
        <w:t>Corrêa</w:t>
      </w:r>
      <w:r w:rsidR="004F7213">
        <w:rPr>
          <w:rStyle w:val="Forte"/>
          <w:b w:val="0"/>
        </w:rPr>
        <w:t>;</w:t>
      </w:r>
      <w:r w:rsidRPr="00B473E3">
        <w:rPr>
          <w:rStyle w:val="Forte"/>
          <w:b w:val="0"/>
        </w:rPr>
        <w:t xml:space="preserve"> </w:t>
      </w:r>
      <w:proofErr w:type="spellStart"/>
      <w:r w:rsidRPr="00B473E3">
        <w:rPr>
          <w:rStyle w:val="Forte"/>
          <w:b w:val="0"/>
        </w:rPr>
        <w:t>Gianesi</w:t>
      </w:r>
      <w:proofErr w:type="spellEnd"/>
      <w:r w:rsidRPr="00B473E3">
        <w:rPr>
          <w:rStyle w:val="Forte"/>
          <w:b w:val="0"/>
        </w:rPr>
        <w:t xml:space="preserve"> (2007) acrescentam que a identificação de gargalos não é simples de ser feita, já que muitos fatores podem mascarar sua identificação. Se for identificado erroneamente, o OPT é um sistema de produção empurrada, o que pode acarretar em acúmulo de estoque em processo e longos tempos de fluxo, se houver erros de parametrização do </w:t>
      </w:r>
      <w:r w:rsidRPr="00B473E3">
        <w:rPr>
          <w:rStyle w:val="Forte"/>
          <w:b w:val="0"/>
          <w:i/>
        </w:rPr>
        <w:t>software</w:t>
      </w:r>
      <w:r w:rsidRPr="00B473E3">
        <w:rPr>
          <w:rStyle w:val="Forte"/>
          <w:b w:val="0"/>
        </w:rPr>
        <w:t>.</w:t>
      </w:r>
    </w:p>
    <w:p w:rsidR="00B473E3" w:rsidRPr="00B473E3" w:rsidRDefault="00B473E3" w:rsidP="00151D52">
      <w:pPr>
        <w:pStyle w:val="NormalWeb"/>
        <w:spacing w:before="0" w:beforeAutospacing="0" w:after="0" w:afterAutospacing="0" w:line="360" w:lineRule="auto"/>
        <w:rPr>
          <w:b/>
        </w:rPr>
      </w:pPr>
    </w:p>
    <w:p w:rsidR="00231D07" w:rsidRDefault="00557D56" w:rsidP="00151D52">
      <w:pPr>
        <w:pStyle w:val="NormalWeb"/>
        <w:spacing w:before="0" w:beforeAutospacing="0" w:after="0" w:afterAutospacing="0" w:line="360" w:lineRule="auto"/>
        <w:rPr>
          <w:b/>
        </w:rPr>
      </w:pPr>
      <w:proofErr w:type="gramStart"/>
      <w:r>
        <w:rPr>
          <w:b/>
        </w:rPr>
        <w:lastRenderedPageBreak/>
        <w:t>2</w:t>
      </w:r>
      <w:proofErr w:type="gramEnd"/>
      <w:r w:rsidR="00971181" w:rsidRPr="00B473E3">
        <w:rPr>
          <w:b/>
        </w:rPr>
        <w:t xml:space="preserve"> </w:t>
      </w:r>
      <w:r w:rsidR="00231D07" w:rsidRPr="00B473E3">
        <w:rPr>
          <w:b/>
        </w:rPr>
        <w:t>MATERIAL E MÉTODOS</w:t>
      </w:r>
    </w:p>
    <w:p w:rsidR="00151D52" w:rsidRPr="00B473E3" w:rsidRDefault="00151D52" w:rsidP="00151D52">
      <w:pPr>
        <w:pStyle w:val="NormalWeb"/>
        <w:spacing w:before="0" w:beforeAutospacing="0" w:after="0" w:afterAutospacing="0" w:line="360" w:lineRule="auto"/>
        <w:rPr>
          <w:b/>
        </w:rPr>
      </w:pPr>
    </w:p>
    <w:p w:rsidR="00396151" w:rsidRPr="00B473E3" w:rsidRDefault="00760508" w:rsidP="00151D52">
      <w:pPr>
        <w:pStyle w:val="NormalWeb"/>
        <w:spacing w:before="0" w:beforeAutospacing="0" w:after="0" w:afterAutospacing="0" w:line="360" w:lineRule="auto"/>
        <w:ind w:firstLine="709"/>
        <w:jc w:val="both"/>
      </w:pPr>
      <w:r w:rsidRPr="00B473E3">
        <w:rPr>
          <w:rStyle w:val="Forte"/>
          <w:b w:val="0"/>
        </w:rPr>
        <w:t xml:space="preserve">Este tópico descreve a condição atual do </w:t>
      </w:r>
      <w:r w:rsidR="00197F0B" w:rsidRPr="00B473E3">
        <w:rPr>
          <w:rStyle w:val="Forte"/>
          <w:b w:val="0"/>
        </w:rPr>
        <w:t>setor de planejamento e controle de produção</w:t>
      </w:r>
      <w:r w:rsidR="00CE260A" w:rsidRPr="00B473E3">
        <w:rPr>
          <w:rStyle w:val="Forte"/>
          <w:b w:val="0"/>
        </w:rPr>
        <w:t xml:space="preserve"> (PCP)</w:t>
      </w:r>
      <w:r w:rsidRPr="00B473E3">
        <w:rPr>
          <w:rStyle w:val="Forte"/>
          <w:b w:val="0"/>
        </w:rPr>
        <w:t xml:space="preserve"> da Indústria de Fitoterápica situada na cidade de Botucatu</w:t>
      </w:r>
      <w:r w:rsidR="00376060">
        <w:rPr>
          <w:rStyle w:val="Forte"/>
          <w:b w:val="0"/>
        </w:rPr>
        <w:t>-SP</w:t>
      </w:r>
      <w:r w:rsidRPr="00B473E3">
        <w:rPr>
          <w:rStyle w:val="Forte"/>
          <w:b w:val="0"/>
        </w:rPr>
        <w:t xml:space="preserve">. O estudo foi realizado através de visitas técnicas e prévia experiência como colaborador da empresa, nas quais foram coletados dados e </w:t>
      </w:r>
      <w:r w:rsidR="00197F0B" w:rsidRPr="00B473E3">
        <w:rPr>
          <w:rStyle w:val="Forte"/>
          <w:b w:val="0"/>
        </w:rPr>
        <w:t xml:space="preserve">informações a </w:t>
      </w:r>
      <w:r w:rsidRPr="00B473E3">
        <w:rPr>
          <w:rStyle w:val="Forte"/>
          <w:b w:val="0"/>
        </w:rPr>
        <w:t xml:space="preserve">respeito do funcionamento do </w:t>
      </w:r>
      <w:r w:rsidR="00197F0B" w:rsidRPr="00B473E3">
        <w:rPr>
          <w:rStyle w:val="Forte"/>
          <w:b w:val="0"/>
        </w:rPr>
        <w:t>PCP</w:t>
      </w:r>
      <w:r w:rsidRPr="00B473E3">
        <w:rPr>
          <w:rStyle w:val="Forte"/>
          <w:b w:val="0"/>
        </w:rPr>
        <w:t xml:space="preserve">, dos equipamentos, sistemas e </w:t>
      </w:r>
      <w:r w:rsidR="00197F0B" w:rsidRPr="00B473E3">
        <w:rPr>
          <w:rStyle w:val="Forte"/>
          <w:b w:val="0"/>
        </w:rPr>
        <w:t>metodologias implantadas</w:t>
      </w:r>
      <w:r w:rsidRPr="00B473E3">
        <w:rPr>
          <w:rStyle w:val="Forte"/>
          <w:b w:val="0"/>
        </w:rPr>
        <w:t>. Foram realizadas observações no</w:t>
      </w:r>
      <w:r w:rsidR="00197F0B" w:rsidRPr="00B473E3">
        <w:rPr>
          <w:rStyle w:val="Forte"/>
          <w:b w:val="0"/>
        </w:rPr>
        <w:t>s</w:t>
      </w:r>
      <w:r w:rsidRPr="00B473E3">
        <w:rPr>
          <w:rStyle w:val="Forte"/>
          <w:b w:val="0"/>
        </w:rPr>
        <w:t xml:space="preserve"> </w:t>
      </w:r>
      <w:r w:rsidR="00197F0B" w:rsidRPr="00B473E3">
        <w:rPr>
          <w:rStyle w:val="Forte"/>
          <w:b w:val="0"/>
        </w:rPr>
        <w:t>postos</w:t>
      </w:r>
      <w:r w:rsidRPr="00B473E3">
        <w:rPr>
          <w:rStyle w:val="Forte"/>
          <w:b w:val="0"/>
        </w:rPr>
        <w:t xml:space="preserve"> </w:t>
      </w:r>
      <w:r w:rsidRPr="00B473E3">
        <w:t>de trabalho e pesquisas com os atuais colaboradores.</w:t>
      </w:r>
    </w:p>
    <w:p w:rsidR="00CE260A" w:rsidRPr="00B473E3" w:rsidRDefault="00CE260A" w:rsidP="00151D52">
      <w:pPr>
        <w:pStyle w:val="NormalWeb"/>
        <w:spacing w:before="0" w:beforeAutospacing="0" w:after="0" w:afterAutospacing="0" w:line="360" w:lineRule="auto"/>
        <w:ind w:firstLine="709"/>
        <w:jc w:val="both"/>
        <w:rPr>
          <w:rStyle w:val="Forte"/>
          <w:b w:val="0"/>
        </w:rPr>
      </w:pPr>
      <w:r w:rsidRPr="00B473E3">
        <w:rPr>
          <w:rStyle w:val="Forte"/>
          <w:b w:val="0"/>
        </w:rPr>
        <w:t>No PCP estudado</w:t>
      </w:r>
      <w:r w:rsidR="00376060">
        <w:rPr>
          <w:rStyle w:val="Forte"/>
          <w:b w:val="0"/>
        </w:rPr>
        <w:t>,</w:t>
      </w:r>
      <w:r w:rsidRPr="00B473E3">
        <w:rPr>
          <w:rStyle w:val="Forte"/>
          <w:b w:val="0"/>
        </w:rPr>
        <w:t xml:space="preserve"> trabalham: um supervisor (administrador), quatro analistas de PCP, um engenheiro de produção, um </w:t>
      </w:r>
      <w:r w:rsidRPr="00B473E3">
        <w:rPr>
          <w:rStyle w:val="Forte"/>
          <w:b w:val="0"/>
          <w:i/>
        </w:rPr>
        <w:t>Trainee</w:t>
      </w:r>
      <w:r w:rsidRPr="00B473E3">
        <w:rPr>
          <w:rStyle w:val="Forte"/>
          <w:b w:val="0"/>
        </w:rPr>
        <w:t xml:space="preserve"> e dois estagiários.</w:t>
      </w:r>
    </w:p>
    <w:p w:rsidR="00AE3AB6" w:rsidRPr="00B473E3" w:rsidRDefault="00AE3AB6" w:rsidP="00151D52">
      <w:pPr>
        <w:pStyle w:val="NormalWeb"/>
        <w:spacing w:before="0" w:beforeAutospacing="0" w:after="0" w:afterAutospacing="0" w:line="360" w:lineRule="auto"/>
        <w:ind w:firstLine="709"/>
        <w:jc w:val="both"/>
        <w:rPr>
          <w:rStyle w:val="Forte"/>
          <w:b w:val="0"/>
        </w:rPr>
      </w:pPr>
      <w:r w:rsidRPr="00B473E3">
        <w:rPr>
          <w:rStyle w:val="Forte"/>
          <w:b w:val="0"/>
        </w:rPr>
        <w:t xml:space="preserve">As rotinas diárias do setor de </w:t>
      </w:r>
      <w:r w:rsidR="00760508" w:rsidRPr="00B473E3">
        <w:rPr>
          <w:rStyle w:val="Forte"/>
          <w:b w:val="0"/>
        </w:rPr>
        <w:t xml:space="preserve">planejamento e controle de </w:t>
      </w:r>
      <w:r w:rsidRPr="00B473E3">
        <w:rPr>
          <w:rStyle w:val="Forte"/>
          <w:b w:val="0"/>
        </w:rPr>
        <w:t>produção da empresa são:</w:t>
      </w:r>
    </w:p>
    <w:p w:rsidR="004F34DA" w:rsidRPr="00B473E3" w:rsidRDefault="005D7526" w:rsidP="00151D52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Style w:val="Forte"/>
          <w:b w:val="0"/>
        </w:rPr>
      </w:pPr>
      <w:r>
        <w:rPr>
          <w:rStyle w:val="Forte"/>
          <w:b w:val="0"/>
        </w:rPr>
        <w:t>Consulta aos saldos de estoque (ato de checar via sistema a quantidade de material em estoque físico);</w:t>
      </w:r>
    </w:p>
    <w:p w:rsidR="00FA31C3" w:rsidRPr="00B473E3" w:rsidRDefault="00584318" w:rsidP="00151D52">
      <w:pPr>
        <w:pStyle w:val="NormalWeb"/>
        <w:numPr>
          <w:ilvl w:val="0"/>
          <w:numId w:val="4"/>
        </w:numPr>
        <w:spacing w:line="360" w:lineRule="auto"/>
        <w:jc w:val="both"/>
        <w:rPr>
          <w:rStyle w:val="Forte"/>
          <w:b w:val="0"/>
        </w:rPr>
      </w:pPr>
      <w:r>
        <w:rPr>
          <w:rStyle w:val="Forte"/>
          <w:b w:val="0"/>
        </w:rPr>
        <w:t>Resposta a</w:t>
      </w:r>
      <w:r w:rsidR="00FA31C3" w:rsidRPr="00B473E3">
        <w:rPr>
          <w:rStyle w:val="Forte"/>
          <w:b w:val="0"/>
        </w:rPr>
        <w:t xml:space="preserve"> consultas do setor comercial</w:t>
      </w:r>
      <w:r w:rsidR="005D7526">
        <w:rPr>
          <w:rStyle w:val="Forte"/>
          <w:b w:val="0"/>
        </w:rPr>
        <w:t xml:space="preserve"> (ato de resposta via </w:t>
      </w:r>
      <w:r w:rsidR="005D7526" w:rsidRPr="005D7526">
        <w:rPr>
          <w:rStyle w:val="Forte"/>
          <w:b w:val="0"/>
          <w:i/>
        </w:rPr>
        <w:t>e-mail</w:t>
      </w:r>
      <w:r w:rsidR="005D7526">
        <w:rPr>
          <w:rStyle w:val="Forte"/>
          <w:b w:val="0"/>
        </w:rPr>
        <w:t xml:space="preserve"> para o setor comercial de quantidade de entrega, prazo de entrega e </w:t>
      </w:r>
      <w:r w:rsidR="005D7526" w:rsidRPr="005D7526">
        <w:rPr>
          <w:rStyle w:val="Forte"/>
          <w:b w:val="0"/>
          <w:i/>
        </w:rPr>
        <w:t>status</w:t>
      </w:r>
      <w:r w:rsidR="005D7526">
        <w:rPr>
          <w:rStyle w:val="Forte"/>
          <w:b w:val="0"/>
        </w:rPr>
        <w:t xml:space="preserve"> do produto em produção)</w:t>
      </w:r>
      <w:r w:rsidR="00FA31C3" w:rsidRPr="00B473E3">
        <w:rPr>
          <w:rStyle w:val="Forte"/>
          <w:b w:val="0"/>
        </w:rPr>
        <w:t>;</w:t>
      </w:r>
    </w:p>
    <w:p w:rsidR="00FA31C3" w:rsidRPr="00B473E3" w:rsidRDefault="00FA31C3" w:rsidP="00151D52">
      <w:pPr>
        <w:pStyle w:val="NormalWeb"/>
        <w:numPr>
          <w:ilvl w:val="0"/>
          <w:numId w:val="4"/>
        </w:numPr>
        <w:spacing w:line="360" w:lineRule="auto"/>
        <w:jc w:val="both"/>
        <w:rPr>
          <w:rStyle w:val="Forte"/>
          <w:b w:val="0"/>
        </w:rPr>
      </w:pPr>
      <w:r w:rsidRPr="00B473E3">
        <w:rPr>
          <w:rStyle w:val="Forte"/>
          <w:b w:val="0"/>
        </w:rPr>
        <w:t>Cálculo de produtividade</w:t>
      </w:r>
      <w:r w:rsidR="005D7526">
        <w:rPr>
          <w:rStyle w:val="Forte"/>
          <w:b w:val="0"/>
        </w:rPr>
        <w:t xml:space="preserve"> (</w:t>
      </w:r>
      <w:r w:rsidR="005D7526">
        <w:rPr>
          <w:lang w:val="pt-PT"/>
        </w:rPr>
        <w:t>é basicamente definida como a relação entre a produção e os fatores de produção utilizados)</w:t>
      </w:r>
      <w:r w:rsidRPr="00B473E3">
        <w:rPr>
          <w:rStyle w:val="Forte"/>
          <w:b w:val="0"/>
        </w:rPr>
        <w:t>;</w:t>
      </w:r>
    </w:p>
    <w:p w:rsidR="00FA31C3" w:rsidRPr="00B473E3" w:rsidRDefault="00FA31C3" w:rsidP="00151D52">
      <w:pPr>
        <w:pStyle w:val="NormalWeb"/>
        <w:numPr>
          <w:ilvl w:val="0"/>
          <w:numId w:val="4"/>
        </w:numPr>
        <w:spacing w:line="360" w:lineRule="auto"/>
        <w:jc w:val="both"/>
        <w:rPr>
          <w:rStyle w:val="Forte"/>
          <w:b w:val="0"/>
        </w:rPr>
      </w:pPr>
      <w:r w:rsidRPr="00B473E3">
        <w:rPr>
          <w:rStyle w:val="Forte"/>
          <w:b w:val="0"/>
        </w:rPr>
        <w:t>Planejamento de produção</w:t>
      </w:r>
      <w:r w:rsidR="005D7526">
        <w:rPr>
          <w:rStyle w:val="Forte"/>
          <w:b w:val="0"/>
        </w:rPr>
        <w:t xml:space="preserve"> (c</w:t>
      </w:r>
      <w:r w:rsidR="005D7526">
        <w:rPr>
          <w:lang w:val="pt-PT"/>
        </w:rPr>
        <w:t>ontrola a atividade de decidir sobre o melhor emprego dos recursos de produção, assegurando, assim, a execução do que foi previsto no tempo e quantidade certa e com os recursos corretos)</w:t>
      </w:r>
      <w:r w:rsidRPr="00B473E3">
        <w:rPr>
          <w:rStyle w:val="Forte"/>
          <w:b w:val="0"/>
        </w:rPr>
        <w:t>;</w:t>
      </w:r>
    </w:p>
    <w:p w:rsidR="00FA31C3" w:rsidRPr="00B473E3" w:rsidRDefault="00FA31C3" w:rsidP="00151D52">
      <w:pPr>
        <w:pStyle w:val="NormalWeb"/>
        <w:numPr>
          <w:ilvl w:val="0"/>
          <w:numId w:val="4"/>
        </w:numPr>
        <w:spacing w:line="360" w:lineRule="auto"/>
        <w:jc w:val="both"/>
        <w:rPr>
          <w:rStyle w:val="Forte"/>
          <w:b w:val="0"/>
        </w:rPr>
      </w:pPr>
      <w:r w:rsidRPr="00B473E3">
        <w:rPr>
          <w:rStyle w:val="Forte"/>
          <w:b w:val="0"/>
        </w:rPr>
        <w:t>Controle de produção</w:t>
      </w:r>
      <w:r w:rsidR="005D7526">
        <w:rPr>
          <w:rStyle w:val="Forte"/>
          <w:b w:val="0"/>
        </w:rPr>
        <w:t xml:space="preserve"> (</w:t>
      </w:r>
      <w:r w:rsidR="005D7526">
        <w:rPr>
          <w:lang w:val="pt-PT"/>
        </w:rPr>
        <w:t>é a última etapa do PCP e consiste no acompanhamento dos processos produtivos a fim de verificar o andamento da produção conforme o planejado, ou seja, verificar se o que foi decidido no plano agregado, programa mestre e programação detalhada está sendo realizado.</w:t>
      </w:r>
      <w:r w:rsidR="005D7526" w:rsidRPr="005D7526">
        <w:rPr>
          <w:lang w:val="pt-PT"/>
        </w:rPr>
        <w:t xml:space="preserve"> </w:t>
      </w:r>
      <w:r w:rsidR="005D7526">
        <w:rPr>
          <w:lang w:val="pt-PT"/>
        </w:rPr>
        <w:t>A partir do apontamento da produção (tempos e rendimentos do processo), o PCP acumula dados atualizados dos processos para utilização nas decisões futuras)</w:t>
      </w:r>
      <w:r w:rsidRPr="00B473E3">
        <w:rPr>
          <w:rStyle w:val="Forte"/>
          <w:b w:val="0"/>
        </w:rPr>
        <w:t>;</w:t>
      </w:r>
    </w:p>
    <w:p w:rsidR="00FA31C3" w:rsidRPr="00B473E3" w:rsidRDefault="00FA31C3" w:rsidP="00151D52">
      <w:pPr>
        <w:pStyle w:val="NormalWeb"/>
        <w:numPr>
          <w:ilvl w:val="0"/>
          <w:numId w:val="4"/>
        </w:numPr>
        <w:spacing w:line="360" w:lineRule="auto"/>
        <w:jc w:val="both"/>
        <w:rPr>
          <w:rStyle w:val="Forte"/>
          <w:b w:val="0"/>
        </w:rPr>
      </w:pPr>
      <w:r w:rsidRPr="00B473E3">
        <w:rPr>
          <w:rStyle w:val="Forte"/>
          <w:b w:val="0"/>
        </w:rPr>
        <w:t>Controle de satisfação de entregas</w:t>
      </w:r>
      <w:r w:rsidR="005D7526">
        <w:rPr>
          <w:rStyle w:val="Forte"/>
          <w:b w:val="0"/>
        </w:rPr>
        <w:t xml:space="preserve"> (é o índice que controla o tempo de entrega e as condições em que o produto elaborado e entregue ao cliente chega satisfazendo suas </w:t>
      </w:r>
      <w:r w:rsidR="009D363F">
        <w:rPr>
          <w:rStyle w:val="Forte"/>
          <w:b w:val="0"/>
        </w:rPr>
        <w:t>expectativas</w:t>
      </w:r>
      <w:r w:rsidR="005D7526">
        <w:rPr>
          <w:rStyle w:val="Forte"/>
          <w:b w:val="0"/>
        </w:rPr>
        <w:t>)</w:t>
      </w:r>
      <w:r w:rsidRPr="00B473E3">
        <w:rPr>
          <w:rStyle w:val="Forte"/>
          <w:b w:val="0"/>
        </w:rPr>
        <w:t>;</w:t>
      </w:r>
    </w:p>
    <w:p w:rsidR="001E3B03" w:rsidRPr="00B473E3" w:rsidRDefault="001E3B03" w:rsidP="00151D52">
      <w:pPr>
        <w:pStyle w:val="NormalWeb"/>
        <w:numPr>
          <w:ilvl w:val="0"/>
          <w:numId w:val="4"/>
        </w:numPr>
        <w:spacing w:line="360" w:lineRule="auto"/>
        <w:jc w:val="both"/>
        <w:rPr>
          <w:rStyle w:val="Forte"/>
          <w:b w:val="0"/>
        </w:rPr>
      </w:pPr>
      <w:r w:rsidRPr="00B473E3">
        <w:rPr>
          <w:rStyle w:val="Forte"/>
          <w:b w:val="0"/>
        </w:rPr>
        <w:t>Mensuração de capital humano</w:t>
      </w:r>
      <w:r w:rsidR="009D363F">
        <w:rPr>
          <w:rStyle w:val="Forte"/>
          <w:b w:val="0"/>
        </w:rPr>
        <w:t xml:space="preserve"> (quantidades de colaboradores necessárias para a operação de máquinas, controle de qualidade e outras atividades envolvidas no processo de manufatura)</w:t>
      </w:r>
      <w:r w:rsidRPr="00B473E3">
        <w:rPr>
          <w:rStyle w:val="Forte"/>
          <w:b w:val="0"/>
        </w:rPr>
        <w:t>;</w:t>
      </w:r>
    </w:p>
    <w:p w:rsidR="00FA31C3" w:rsidRDefault="00FA31C3" w:rsidP="00151D52">
      <w:pPr>
        <w:pStyle w:val="NormalWeb"/>
        <w:numPr>
          <w:ilvl w:val="0"/>
          <w:numId w:val="4"/>
        </w:numPr>
        <w:spacing w:line="360" w:lineRule="auto"/>
        <w:jc w:val="both"/>
        <w:rPr>
          <w:rStyle w:val="Forte"/>
          <w:b w:val="0"/>
        </w:rPr>
      </w:pPr>
      <w:r w:rsidRPr="00B473E3">
        <w:rPr>
          <w:rStyle w:val="Forte"/>
          <w:b w:val="0"/>
        </w:rPr>
        <w:t>Programação da logística de entrega e recebimento</w:t>
      </w:r>
      <w:r w:rsidR="009D363F">
        <w:rPr>
          <w:rStyle w:val="Forte"/>
          <w:b w:val="0"/>
        </w:rPr>
        <w:t xml:space="preserve"> (planejamento de entrega ao cliente, data, modal de transporte, etc</w:t>
      </w:r>
      <w:r w:rsidRPr="00B473E3">
        <w:rPr>
          <w:rStyle w:val="Forte"/>
          <w:b w:val="0"/>
        </w:rPr>
        <w:t>.</w:t>
      </w:r>
    </w:p>
    <w:p w:rsidR="00EE1FAD" w:rsidRPr="00B473E3" w:rsidRDefault="00EE1FAD" w:rsidP="00151D52">
      <w:pPr>
        <w:ind w:firstLine="1134"/>
        <w:rPr>
          <w:rStyle w:val="Forte"/>
          <w:rFonts w:ascii="Times New Roman" w:eastAsia="Times New Roman" w:hAnsi="Times New Roman"/>
          <w:b w:val="0"/>
          <w:sz w:val="24"/>
          <w:szCs w:val="24"/>
          <w:lang w:eastAsia="pt-BR"/>
        </w:rPr>
      </w:pPr>
      <w:r w:rsidRPr="00B473E3">
        <w:rPr>
          <w:rStyle w:val="Forte"/>
          <w:rFonts w:ascii="Times New Roman" w:eastAsia="Times New Roman" w:hAnsi="Times New Roman"/>
          <w:b w:val="0"/>
          <w:sz w:val="24"/>
          <w:szCs w:val="24"/>
          <w:lang w:eastAsia="pt-BR"/>
        </w:rPr>
        <w:lastRenderedPageBreak/>
        <w:t xml:space="preserve">A implementação do Sistema Integrado MRP, </w:t>
      </w:r>
      <w:r w:rsidR="00A44BFF">
        <w:rPr>
          <w:rStyle w:val="Forte"/>
          <w:rFonts w:ascii="Times New Roman" w:eastAsia="Times New Roman" w:hAnsi="Times New Roman"/>
          <w:b w:val="0"/>
          <w:sz w:val="24"/>
          <w:szCs w:val="24"/>
          <w:lang w:eastAsia="pt-BR"/>
        </w:rPr>
        <w:t>em uma indústria de fitoterápicos</w:t>
      </w:r>
      <w:r w:rsidRPr="00B473E3">
        <w:rPr>
          <w:rStyle w:val="Forte"/>
          <w:rFonts w:ascii="Times New Roman" w:eastAsia="Times New Roman" w:hAnsi="Times New Roman"/>
          <w:b w:val="0"/>
          <w:sz w:val="24"/>
          <w:szCs w:val="24"/>
          <w:lang w:eastAsia="pt-BR"/>
        </w:rPr>
        <w:t xml:space="preserve">, ainda está em andamento, mas, em alguns setores, é possível verificar e analisar os resultados obtidos através do Sistema. </w:t>
      </w:r>
    </w:p>
    <w:p w:rsidR="00EE1FAD" w:rsidRPr="00B473E3" w:rsidRDefault="00EE1FAD" w:rsidP="00151D52">
      <w:pPr>
        <w:ind w:firstLine="1134"/>
        <w:rPr>
          <w:rStyle w:val="Forte"/>
          <w:rFonts w:ascii="Times New Roman" w:eastAsia="Times New Roman" w:hAnsi="Times New Roman"/>
          <w:b w:val="0"/>
          <w:sz w:val="24"/>
          <w:szCs w:val="24"/>
          <w:lang w:eastAsia="pt-BR"/>
        </w:rPr>
      </w:pPr>
      <w:r w:rsidRPr="00B473E3">
        <w:rPr>
          <w:rStyle w:val="Forte"/>
          <w:rFonts w:ascii="Times New Roman" w:eastAsia="Times New Roman" w:hAnsi="Times New Roman"/>
          <w:b w:val="0"/>
          <w:sz w:val="24"/>
          <w:szCs w:val="24"/>
          <w:lang w:eastAsia="pt-BR"/>
        </w:rPr>
        <w:t xml:space="preserve">Conforme foi anteriormente fundamentado por Slack </w:t>
      </w:r>
      <w:proofErr w:type="gramStart"/>
      <w:r w:rsidRPr="00B473E3">
        <w:rPr>
          <w:rStyle w:val="Forte"/>
          <w:rFonts w:ascii="Times New Roman" w:eastAsia="Times New Roman" w:hAnsi="Times New Roman"/>
          <w:b w:val="0"/>
          <w:sz w:val="24"/>
          <w:szCs w:val="24"/>
          <w:lang w:eastAsia="pt-BR"/>
        </w:rPr>
        <w:t>et</w:t>
      </w:r>
      <w:proofErr w:type="gramEnd"/>
      <w:r w:rsidRPr="00B473E3">
        <w:rPr>
          <w:rStyle w:val="Forte"/>
          <w:rFonts w:ascii="Times New Roman" w:eastAsia="Times New Roman" w:hAnsi="Times New Roman"/>
          <w:b w:val="0"/>
          <w:sz w:val="24"/>
          <w:szCs w:val="24"/>
          <w:lang w:eastAsia="pt-BR"/>
        </w:rPr>
        <w:t xml:space="preserve"> al</w:t>
      </w:r>
      <w:r w:rsidR="004F7213">
        <w:rPr>
          <w:rStyle w:val="Forte"/>
          <w:rFonts w:ascii="Times New Roman" w:eastAsia="Times New Roman" w:hAnsi="Times New Roman"/>
          <w:b w:val="0"/>
          <w:sz w:val="24"/>
          <w:szCs w:val="24"/>
          <w:lang w:eastAsia="pt-BR"/>
        </w:rPr>
        <w:t>.</w:t>
      </w:r>
      <w:r w:rsidRPr="00B473E3">
        <w:rPr>
          <w:rStyle w:val="Forte"/>
          <w:rFonts w:ascii="Times New Roman" w:eastAsia="Times New Roman" w:hAnsi="Times New Roman"/>
          <w:b w:val="0"/>
          <w:sz w:val="24"/>
          <w:szCs w:val="24"/>
          <w:lang w:eastAsia="pt-BR"/>
        </w:rPr>
        <w:t xml:space="preserve"> (2002), comprova</w:t>
      </w:r>
      <w:r w:rsidR="00A44BFF">
        <w:rPr>
          <w:rStyle w:val="Forte"/>
          <w:rFonts w:ascii="Times New Roman" w:eastAsia="Times New Roman" w:hAnsi="Times New Roman"/>
          <w:b w:val="0"/>
          <w:sz w:val="24"/>
          <w:szCs w:val="24"/>
          <w:lang w:eastAsia="pt-BR"/>
        </w:rPr>
        <w:t>-se</w:t>
      </w:r>
      <w:r w:rsidRPr="00B473E3">
        <w:rPr>
          <w:rStyle w:val="Forte"/>
          <w:rFonts w:ascii="Times New Roman" w:eastAsia="Times New Roman" w:hAnsi="Times New Roman"/>
          <w:b w:val="0"/>
          <w:sz w:val="24"/>
          <w:szCs w:val="24"/>
          <w:lang w:eastAsia="pt-BR"/>
        </w:rPr>
        <w:t xml:space="preserve"> que no tocante a eficiência e eficácia organizacional, o sistema ajuda a aprimorar o processo, o conteúdo das decisões e o controle de produção, melhoria também</w:t>
      </w:r>
      <w:r w:rsidR="00A44BFF">
        <w:rPr>
          <w:rStyle w:val="Forte"/>
          <w:rFonts w:ascii="Times New Roman" w:eastAsia="Times New Roman" w:hAnsi="Times New Roman"/>
          <w:b w:val="0"/>
          <w:sz w:val="24"/>
          <w:szCs w:val="24"/>
          <w:lang w:eastAsia="pt-BR"/>
        </w:rPr>
        <w:t xml:space="preserve"> encontrada</w:t>
      </w:r>
      <w:r w:rsidRPr="00B473E3">
        <w:rPr>
          <w:rStyle w:val="Forte"/>
          <w:rFonts w:ascii="Times New Roman" w:eastAsia="Times New Roman" w:hAnsi="Times New Roman"/>
          <w:b w:val="0"/>
          <w:sz w:val="24"/>
          <w:szCs w:val="24"/>
          <w:lang w:eastAsia="pt-BR"/>
        </w:rPr>
        <w:t xml:space="preserve"> nas reuniões e discussões internas, possibilita uma melhor coordenação entre as áreas ope</w:t>
      </w:r>
      <w:r w:rsidR="00A44BFF">
        <w:rPr>
          <w:rStyle w:val="Forte"/>
          <w:rFonts w:ascii="Times New Roman" w:eastAsia="Times New Roman" w:hAnsi="Times New Roman"/>
          <w:b w:val="0"/>
          <w:sz w:val="24"/>
          <w:szCs w:val="24"/>
          <w:lang w:eastAsia="pt-BR"/>
        </w:rPr>
        <w:t>racionais da empresa, contribui</w:t>
      </w:r>
      <w:r w:rsidRPr="00B473E3">
        <w:rPr>
          <w:rStyle w:val="Forte"/>
          <w:rFonts w:ascii="Times New Roman" w:eastAsia="Times New Roman" w:hAnsi="Times New Roman"/>
          <w:b w:val="0"/>
          <w:sz w:val="24"/>
          <w:szCs w:val="24"/>
          <w:lang w:eastAsia="pt-BR"/>
        </w:rPr>
        <w:t xml:space="preserve"> para melhores avaliações nos relatórios anuais do orçamento, melhora o planejamento estratégico, ajudando, assim, a aumentar a margem de lucro.</w:t>
      </w:r>
    </w:p>
    <w:p w:rsidR="00512079" w:rsidRPr="00512079" w:rsidRDefault="00512079" w:rsidP="00512079">
      <w:pPr>
        <w:ind w:firstLine="1134"/>
        <w:rPr>
          <w:rStyle w:val="Forte"/>
          <w:rFonts w:ascii="Times New Roman" w:eastAsia="Times New Roman" w:hAnsi="Times New Roman"/>
          <w:b w:val="0"/>
          <w:sz w:val="24"/>
          <w:szCs w:val="24"/>
          <w:lang w:eastAsia="pt-BR"/>
        </w:rPr>
      </w:pPr>
      <w:r w:rsidRPr="00512079">
        <w:rPr>
          <w:rStyle w:val="Forte"/>
          <w:rFonts w:ascii="Times New Roman" w:eastAsia="Times New Roman" w:hAnsi="Times New Roman"/>
          <w:b w:val="0"/>
          <w:sz w:val="24"/>
          <w:szCs w:val="24"/>
          <w:lang w:eastAsia="pt-BR"/>
        </w:rPr>
        <w:t xml:space="preserve">Os apontamentos de consumo de matéria-prima foram considerados da seguinte forma: as quantidades de </w:t>
      </w:r>
      <w:r>
        <w:rPr>
          <w:rStyle w:val="Forte"/>
          <w:rFonts w:ascii="Times New Roman" w:eastAsia="Times New Roman" w:hAnsi="Times New Roman"/>
          <w:b w:val="0"/>
          <w:sz w:val="24"/>
          <w:szCs w:val="24"/>
          <w:lang w:eastAsia="pt-BR"/>
        </w:rPr>
        <w:t>extratos concentrados, fluídos</w:t>
      </w:r>
      <w:r w:rsidRPr="00512079">
        <w:rPr>
          <w:rStyle w:val="Forte"/>
          <w:rFonts w:ascii="Times New Roman" w:eastAsia="Times New Roman" w:hAnsi="Times New Roman"/>
          <w:b w:val="0"/>
          <w:sz w:val="24"/>
          <w:szCs w:val="24"/>
          <w:lang w:eastAsia="pt-BR"/>
        </w:rPr>
        <w:t xml:space="preserve"> produzido</w:t>
      </w:r>
      <w:r>
        <w:rPr>
          <w:rStyle w:val="Forte"/>
          <w:rFonts w:ascii="Times New Roman" w:eastAsia="Times New Roman" w:hAnsi="Times New Roman"/>
          <w:b w:val="0"/>
          <w:sz w:val="24"/>
          <w:szCs w:val="24"/>
          <w:lang w:eastAsia="pt-BR"/>
        </w:rPr>
        <w:t>s</w:t>
      </w:r>
      <w:r w:rsidRPr="00512079">
        <w:rPr>
          <w:rStyle w:val="Forte"/>
          <w:rFonts w:ascii="Times New Roman" w:eastAsia="Times New Roman" w:hAnsi="Times New Roman"/>
          <w:b w:val="0"/>
          <w:sz w:val="24"/>
          <w:szCs w:val="24"/>
          <w:lang w:eastAsia="pt-BR"/>
        </w:rPr>
        <w:t xml:space="preserve"> são informadas através de um sistema de automação que fornece a totalização por turno, a cada </w:t>
      </w:r>
      <w:r>
        <w:rPr>
          <w:rStyle w:val="Forte"/>
          <w:rFonts w:ascii="Times New Roman" w:eastAsia="Times New Roman" w:hAnsi="Times New Roman"/>
          <w:b w:val="0"/>
          <w:sz w:val="24"/>
          <w:szCs w:val="24"/>
          <w:lang w:eastAsia="pt-BR"/>
        </w:rPr>
        <w:t>8</w:t>
      </w:r>
      <w:r w:rsidRPr="00512079">
        <w:rPr>
          <w:rStyle w:val="Forte"/>
          <w:rFonts w:ascii="Times New Roman" w:eastAsia="Times New Roman" w:hAnsi="Times New Roman"/>
          <w:b w:val="0"/>
          <w:sz w:val="24"/>
          <w:szCs w:val="24"/>
          <w:lang w:eastAsia="pt-BR"/>
        </w:rPr>
        <w:t xml:space="preserve">h, juntamente com esta informação também são informadas as quantidades de consumo de cada material a cada turno. </w:t>
      </w:r>
    </w:p>
    <w:p w:rsidR="00512079" w:rsidRPr="00512079" w:rsidRDefault="00512079" w:rsidP="00512079">
      <w:pPr>
        <w:ind w:firstLine="1134"/>
        <w:rPr>
          <w:rStyle w:val="Forte"/>
          <w:rFonts w:ascii="Times New Roman" w:eastAsia="Times New Roman" w:hAnsi="Times New Roman"/>
          <w:b w:val="0"/>
          <w:sz w:val="24"/>
          <w:szCs w:val="24"/>
          <w:lang w:eastAsia="pt-BR"/>
        </w:rPr>
      </w:pPr>
      <w:r w:rsidRPr="00512079">
        <w:rPr>
          <w:rStyle w:val="Forte"/>
          <w:rFonts w:ascii="Times New Roman" w:eastAsia="Times New Roman" w:hAnsi="Times New Roman"/>
          <w:b w:val="0"/>
          <w:sz w:val="24"/>
          <w:szCs w:val="24"/>
          <w:lang w:eastAsia="pt-BR"/>
        </w:rPr>
        <w:t>Esta quantidade consumida é comparada com a quantidade ideal que foi proposta pela engenharia do produ</w:t>
      </w:r>
      <w:r>
        <w:rPr>
          <w:rStyle w:val="Forte"/>
          <w:rFonts w:ascii="Times New Roman" w:eastAsia="Times New Roman" w:hAnsi="Times New Roman"/>
          <w:b w:val="0"/>
          <w:sz w:val="24"/>
          <w:szCs w:val="24"/>
          <w:lang w:eastAsia="pt-BR"/>
        </w:rPr>
        <w:t>ção e produto</w:t>
      </w:r>
      <w:r w:rsidRPr="00512079">
        <w:rPr>
          <w:rStyle w:val="Forte"/>
          <w:rFonts w:ascii="Times New Roman" w:eastAsia="Times New Roman" w:hAnsi="Times New Roman"/>
          <w:b w:val="0"/>
          <w:sz w:val="24"/>
          <w:szCs w:val="24"/>
          <w:lang w:eastAsia="pt-BR"/>
        </w:rPr>
        <w:t xml:space="preserve">, caso ocorra algum valor discrepante, é verificado o motivo que ocorreu o elevado ou baixo consumo do material. </w:t>
      </w:r>
    </w:p>
    <w:p w:rsidR="00512079" w:rsidRPr="00512079" w:rsidRDefault="00512079" w:rsidP="00512079">
      <w:pPr>
        <w:ind w:firstLine="1134"/>
        <w:rPr>
          <w:rStyle w:val="Forte"/>
          <w:rFonts w:ascii="Times New Roman" w:eastAsia="Times New Roman" w:hAnsi="Times New Roman"/>
          <w:b w:val="0"/>
          <w:sz w:val="24"/>
          <w:szCs w:val="24"/>
          <w:lang w:eastAsia="pt-BR"/>
        </w:rPr>
      </w:pPr>
      <w:r w:rsidRPr="00512079">
        <w:rPr>
          <w:rStyle w:val="Forte"/>
          <w:rFonts w:ascii="Times New Roman" w:eastAsia="Times New Roman" w:hAnsi="Times New Roman"/>
          <w:b w:val="0"/>
          <w:sz w:val="24"/>
          <w:szCs w:val="24"/>
          <w:lang w:eastAsia="pt-BR"/>
        </w:rPr>
        <w:t>De acordo com o histórico gerado de consu</w:t>
      </w:r>
      <w:r w:rsidR="00584318">
        <w:rPr>
          <w:rStyle w:val="Forte"/>
          <w:rFonts w:ascii="Times New Roman" w:eastAsia="Times New Roman" w:hAnsi="Times New Roman"/>
          <w:b w:val="0"/>
          <w:sz w:val="24"/>
          <w:szCs w:val="24"/>
          <w:lang w:eastAsia="pt-BR"/>
        </w:rPr>
        <w:t>mo de matéria-prima em relação à</w:t>
      </w:r>
      <w:r w:rsidRPr="00512079">
        <w:rPr>
          <w:rStyle w:val="Forte"/>
          <w:rFonts w:ascii="Times New Roman" w:eastAsia="Times New Roman" w:hAnsi="Times New Roman"/>
          <w:b w:val="0"/>
          <w:sz w:val="24"/>
          <w:szCs w:val="24"/>
          <w:lang w:eastAsia="pt-BR"/>
        </w:rPr>
        <w:t xml:space="preserve"> quantidade produzida, ocorreram ajustes na engenharia do produto para que o planejamento de materiais seja o mais real possível com o que é consumido na produção. </w:t>
      </w:r>
    </w:p>
    <w:p w:rsidR="000815BE" w:rsidRPr="00512079" w:rsidRDefault="00512079" w:rsidP="00512079">
      <w:pPr>
        <w:ind w:firstLine="1134"/>
        <w:rPr>
          <w:rStyle w:val="Forte"/>
          <w:rFonts w:ascii="Times New Roman" w:eastAsia="Times New Roman" w:hAnsi="Times New Roman"/>
          <w:b w:val="0"/>
          <w:sz w:val="24"/>
          <w:szCs w:val="24"/>
          <w:lang w:eastAsia="pt-BR"/>
        </w:rPr>
      </w:pPr>
      <w:r w:rsidRPr="00512079">
        <w:rPr>
          <w:rStyle w:val="Forte"/>
          <w:rFonts w:ascii="Times New Roman" w:eastAsia="Times New Roman" w:hAnsi="Times New Roman"/>
          <w:b w:val="0"/>
          <w:sz w:val="24"/>
          <w:szCs w:val="24"/>
          <w:lang w:eastAsia="pt-BR"/>
        </w:rPr>
        <w:t>As paradas para manutenção podem ser englobadas os setores de produção e suprimentos que alinham as equipes, de modo que nenhum insumo seja gasto com a produção e conseq</w:t>
      </w:r>
      <w:r>
        <w:rPr>
          <w:rStyle w:val="Forte"/>
          <w:rFonts w:ascii="Times New Roman" w:eastAsia="Times New Roman" w:hAnsi="Times New Roman"/>
          <w:b w:val="0"/>
          <w:sz w:val="24"/>
          <w:szCs w:val="24"/>
          <w:lang w:eastAsia="pt-BR"/>
        </w:rPr>
        <w:t>u</w:t>
      </w:r>
      <w:r w:rsidRPr="00512079">
        <w:rPr>
          <w:rStyle w:val="Forte"/>
          <w:rFonts w:ascii="Times New Roman" w:eastAsia="Times New Roman" w:hAnsi="Times New Roman"/>
          <w:b w:val="0"/>
          <w:sz w:val="24"/>
          <w:szCs w:val="24"/>
          <w:lang w:eastAsia="pt-BR"/>
        </w:rPr>
        <w:t>entemente qualquer carga de insumo programada para chegar na época da parada seja adiantada ou adiada de acordo com a parada.</w:t>
      </w:r>
    </w:p>
    <w:p w:rsidR="00512079" w:rsidRDefault="00512079" w:rsidP="00151D52">
      <w:pPr>
        <w:pStyle w:val="NormalWeb"/>
        <w:spacing w:before="0" w:beforeAutospacing="0" w:after="0" w:afterAutospacing="0" w:line="360" w:lineRule="auto"/>
        <w:rPr>
          <w:b/>
        </w:rPr>
      </w:pPr>
    </w:p>
    <w:p w:rsidR="00231D07" w:rsidRDefault="00557D56" w:rsidP="00151D52">
      <w:pPr>
        <w:pStyle w:val="NormalWeb"/>
        <w:spacing w:before="0" w:beforeAutospacing="0" w:after="0" w:afterAutospacing="0" w:line="360" w:lineRule="auto"/>
        <w:rPr>
          <w:b/>
        </w:rPr>
      </w:pPr>
      <w:proofErr w:type="gramStart"/>
      <w:r>
        <w:rPr>
          <w:b/>
        </w:rPr>
        <w:t>3</w:t>
      </w:r>
      <w:proofErr w:type="gramEnd"/>
      <w:r w:rsidR="00231D07" w:rsidRPr="00B473E3">
        <w:rPr>
          <w:b/>
        </w:rPr>
        <w:t xml:space="preserve"> </w:t>
      </w:r>
      <w:r w:rsidR="00FD2340">
        <w:rPr>
          <w:b/>
        </w:rPr>
        <w:t>RESULTADOS</w:t>
      </w:r>
      <w:r w:rsidR="00F96DE7">
        <w:rPr>
          <w:b/>
        </w:rPr>
        <w:t xml:space="preserve"> E DISCUSSÃO</w:t>
      </w:r>
    </w:p>
    <w:p w:rsidR="001E39BC" w:rsidRDefault="001E39BC" w:rsidP="001E39BC">
      <w:pPr>
        <w:pStyle w:val="NormalWeb"/>
        <w:spacing w:before="0" w:beforeAutospacing="0" w:after="0" w:afterAutospacing="0" w:line="360" w:lineRule="auto"/>
      </w:pPr>
    </w:p>
    <w:p w:rsidR="001E39BC" w:rsidRDefault="001E39BC" w:rsidP="001E39BC">
      <w:pPr>
        <w:ind w:firstLine="1134"/>
        <w:rPr>
          <w:rFonts w:ascii="Times New Roman" w:hAnsi="Times New Roman"/>
          <w:bCs/>
          <w:sz w:val="24"/>
          <w:szCs w:val="24"/>
        </w:rPr>
      </w:pPr>
      <w:r w:rsidRPr="00557D56">
        <w:rPr>
          <w:rFonts w:ascii="Times New Roman" w:hAnsi="Times New Roman"/>
          <w:bCs/>
          <w:sz w:val="24"/>
          <w:szCs w:val="24"/>
        </w:rPr>
        <w:t xml:space="preserve">Como se </w:t>
      </w:r>
      <w:r>
        <w:rPr>
          <w:rFonts w:ascii="Times New Roman" w:hAnsi="Times New Roman"/>
          <w:bCs/>
          <w:sz w:val="24"/>
          <w:szCs w:val="24"/>
        </w:rPr>
        <w:t>observa</w:t>
      </w:r>
      <w:r w:rsidRPr="00557D56">
        <w:rPr>
          <w:rFonts w:ascii="Times New Roman" w:hAnsi="Times New Roman"/>
          <w:bCs/>
          <w:sz w:val="24"/>
          <w:szCs w:val="24"/>
        </w:rPr>
        <w:t xml:space="preserve"> na </w:t>
      </w:r>
      <w:r>
        <w:rPr>
          <w:rFonts w:ascii="Times New Roman" w:hAnsi="Times New Roman"/>
          <w:bCs/>
          <w:sz w:val="24"/>
          <w:szCs w:val="24"/>
        </w:rPr>
        <w:t>Tabela 1</w:t>
      </w:r>
      <w:proofErr w:type="gramStart"/>
      <w:r w:rsidR="00F96DE7">
        <w:rPr>
          <w:rFonts w:ascii="Times New Roman" w:hAnsi="Times New Roman"/>
          <w:bCs/>
          <w:sz w:val="24"/>
          <w:szCs w:val="24"/>
        </w:rPr>
        <w:t>,</w:t>
      </w:r>
      <w:r w:rsidRPr="00557D5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existe</w:t>
      </w:r>
      <w:proofErr w:type="gramEnd"/>
      <w:r w:rsidRPr="00557D56">
        <w:rPr>
          <w:rFonts w:ascii="Times New Roman" w:hAnsi="Times New Roman"/>
          <w:bCs/>
          <w:sz w:val="24"/>
          <w:szCs w:val="24"/>
        </w:rPr>
        <w:t xml:space="preserve"> uma melhora nos índices de desempenho de produtividade, com mesmos recursos, encontrou-se uma evolução na tonelagem de produção, uma redução significativa no </w:t>
      </w:r>
      <w:r w:rsidRPr="00F96DE7">
        <w:rPr>
          <w:rFonts w:ascii="Times New Roman" w:hAnsi="Times New Roman"/>
          <w:bCs/>
          <w:i/>
          <w:sz w:val="24"/>
          <w:szCs w:val="24"/>
        </w:rPr>
        <w:t>lead time</w:t>
      </w:r>
      <w:r w:rsidRPr="00557D56">
        <w:rPr>
          <w:rFonts w:ascii="Times New Roman" w:hAnsi="Times New Roman"/>
          <w:bCs/>
          <w:sz w:val="24"/>
          <w:szCs w:val="24"/>
        </w:rPr>
        <w:t xml:space="preserve"> de entrega, redução dos custos operacionais, e a flexibilidade na elaboração de lotes menores atendendo um conceito de produção enxuta, podendo atender muito mais clientes, por consequência sendo muito mais competitivo no mercado.</w:t>
      </w:r>
    </w:p>
    <w:p w:rsidR="001E39BC" w:rsidRPr="00557D56" w:rsidRDefault="001E39BC" w:rsidP="001E39BC">
      <w:pPr>
        <w:ind w:firstLine="1134"/>
        <w:rPr>
          <w:rFonts w:ascii="Times New Roman" w:hAnsi="Times New Roman"/>
          <w:bCs/>
          <w:sz w:val="24"/>
          <w:szCs w:val="24"/>
        </w:rPr>
      </w:pPr>
    </w:p>
    <w:p w:rsidR="001E39BC" w:rsidRDefault="001E39BC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pt-BR"/>
        </w:rPr>
      </w:pPr>
      <w:r>
        <w:br w:type="page"/>
      </w:r>
    </w:p>
    <w:p w:rsidR="001E39BC" w:rsidRPr="001E39BC" w:rsidRDefault="001E39BC" w:rsidP="001E39BC">
      <w:pPr>
        <w:pStyle w:val="NormalWeb"/>
        <w:spacing w:before="0" w:beforeAutospacing="0" w:after="0" w:afterAutospacing="0" w:line="360" w:lineRule="auto"/>
        <w:jc w:val="center"/>
      </w:pPr>
      <w:r w:rsidRPr="001E39BC">
        <w:lastRenderedPageBreak/>
        <w:t xml:space="preserve">Tabela 1 – </w:t>
      </w:r>
      <w:r w:rsidRPr="001E39BC">
        <w:rPr>
          <w:bCs/>
        </w:rPr>
        <w:t>Indicadores de Produtividade</w:t>
      </w:r>
    </w:p>
    <w:tbl>
      <w:tblPr>
        <w:tblW w:w="988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287"/>
        <w:gridCol w:w="2319"/>
        <w:gridCol w:w="2275"/>
      </w:tblGrid>
      <w:tr w:rsidR="00FD2340" w:rsidRPr="00FD2340" w:rsidTr="001E39BC">
        <w:trPr>
          <w:trHeight w:val="409"/>
        </w:trPr>
        <w:tc>
          <w:tcPr>
            <w:tcW w:w="5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340" w:rsidRPr="00FD2340" w:rsidRDefault="00FD2340" w:rsidP="00FD2340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340" w:rsidRPr="00FD2340" w:rsidRDefault="00FD2340" w:rsidP="00FD2340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D234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  <w:t>Antes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340" w:rsidRPr="00FD2340" w:rsidRDefault="00FD2340" w:rsidP="00FD2340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D234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  <w:t>Depois</w:t>
            </w:r>
          </w:p>
        </w:tc>
      </w:tr>
      <w:tr w:rsidR="00FD2340" w:rsidRPr="00FD2340" w:rsidTr="001E39BC">
        <w:trPr>
          <w:trHeight w:val="402"/>
        </w:trPr>
        <w:tc>
          <w:tcPr>
            <w:tcW w:w="5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340" w:rsidRPr="00FD2340" w:rsidRDefault="00FD2340" w:rsidP="00FD2340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D234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  <w:t>Produção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340" w:rsidRPr="00FD2340" w:rsidRDefault="00FD2340" w:rsidP="00FD2340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FD2340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5500 Kg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340" w:rsidRPr="00FD2340" w:rsidRDefault="00FD2340" w:rsidP="00FD2340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FD2340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8660 kg</w:t>
            </w:r>
          </w:p>
        </w:tc>
      </w:tr>
      <w:tr w:rsidR="00FD2340" w:rsidRPr="00FD2340" w:rsidTr="001E39BC">
        <w:trPr>
          <w:trHeight w:val="396"/>
        </w:trPr>
        <w:tc>
          <w:tcPr>
            <w:tcW w:w="5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340" w:rsidRPr="00FD2340" w:rsidRDefault="00FD2340" w:rsidP="00FD2340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D234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  <w:t>Tempo de Entrega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340" w:rsidRPr="00FD2340" w:rsidRDefault="00FD2340" w:rsidP="00FD2340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FD2340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12 dias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340" w:rsidRPr="00FD2340" w:rsidRDefault="00FD2340" w:rsidP="00FD2340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FD2340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3 dias</w:t>
            </w:r>
          </w:p>
        </w:tc>
      </w:tr>
      <w:tr w:rsidR="00FD2340" w:rsidRPr="00FD2340" w:rsidTr="001E39BC">
        <w:trPr>
          <w:trHeight w:val="404"/>
        </w:trPr>
        <w:tc>
          <w:tcPr>
            <w:tcW w:w="5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340" w:rsidRPr="00FD2340" w:rsidRDefault="00FD2340" w:rsidP="00FD2340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D234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  <w:t>Custo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340" w:rsidRPr="00FD2340" w:rsidRDefault="00FD2340" w:rsidP="00FD2340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FD2340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78%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340" w:rsidRPr="00FD2340" w:rsidRDefault="00FD2340" w:rsidP="00FD2340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FD2340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66%</w:t>
            </w:r>
          </w:p>
        </w:tc>
      </w:tr>
      <w:tr w:rsidR="00FD2340" w:rsidRPr="00FD2340" w:rsidTr="001E39BC">
        <w:trPr>
          <w:trHeight w:val="398"/>
        </w:trPr>
        <w:tc>
          <w:tcPr>
            <w:tcW w:w="5287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340" w:rsidRPr="00FD2340" w:rsidRDefault="00FD2340" w:rsidP="00FD2340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D234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  <w:t>Flexibilidade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340" w:rsidRPr="00FD2340" w:rsidRDefault="00FD2340" w:rsidP="00FD2340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FD2340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4%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2340" w:rsidRPr="00FD2340" w:rsidRDefault="00FD2340" w:rsidP="00FD2340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FD2340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19%</w:t>
            </w:r>
          </w:p>
        </w:tc>
      </w:tr>
    </w:tbl>
    <w:p w:rsidR="00557D56" w:rsidRPr="00557D56" w:rsidRDefault="00557D56" w:rsidP="00151D52">
      <w:pPr>
        <w:pStyle w:val="NormalWeb"/>
        <w:spacing w:before="0" w:beforeAutospacing="0" w:after="0" w:afterAutospacing="0" w:line="360" w:lineRule="auto"/>
      </w:pPr>
    </w:p>
    <w:p w:rsidR="00FD2340" w:rsidRDefault="00557D56" w:rsidP="00FD2340">
      <w:pPr>
        <w:pStyle w:val="NormalWeb"/>
        <w:spacing w:before="0" w:beforeAutospacing="0" w:after="0" w:afterAutospacing="0" w:line="360" w:lineRule="auto"/>
        <w:rPr>
          <w:b/>
        </w:rPr>
      </w:pPr>
      <w:proofErr w:type="gramStart"/>
      <w:r>
        <w:rPr>
          <w:b/>
        </w:rPr>
        <w:t>4</w:t>
      </w:r>
      <w:proofErr w:type="gramEnd"/>
      <w:r w:rsidR="00FD2340" w:rsidRPr="00B473E3">
        <w:rPr>
          <w:b/>
        </w:rPr>
        <w:t xml:space="preserve"> CONSIDERAÇÕES FINAIS</w:t>
      </w:r>
    </w:p>
    <w:p w:rsidR="00151D52" w:rsidRPr="00B473E3" w:rsidRDefault="00151D52" w:rsidP="00151D52">
      <w:pPr>
        <w:pStyle w:val="NormalWeb"/>
        <w:spacing w:before="0" w:beforeAutospacing="0" w:after="0" w:afterAutospacing="0" w:line="360" w:lineRule="auto"/>
        <w:rPr>
          <w:b/>
        </w:rPr>
      </w:pPr>
    </w:p>
    <w:p w:rsidR="00A673C2" w:rsidRPr="00A44BFF" w:rsidRDefault="00F54F73" w:rsidP="00A44BFF">
      <w:pPr>
        <w:ind w:firstLine="1134"/>
        <w:rPr>
          <w:rFonts w:ascii="Times New Roman" w:hAnsi="Times New Roman"/>
          <w:bCs/>
          <w:sz w:val="24"/>
          <w:szCs w:val="24"/>
        </w:rPr>
      </w:pPr>
      <w:r w:rsidRPr="00A44BFF">
        <w:rPr>
          <w:rFonts w:ascii="Times New Roman" w:hAnsi="Times New Roman"/>
          <w:bCs/>
          <w:sz w:val="24"/>
          <w:szCs w:val="24"/>
        </w:rPr>
        <w:t>E</w:t>
      </w:r>
      <w:r w:rsidR="00F96DE7">
        <w:rPr>
          <w:rFonts w:ascii="Times New Roman" w:hAnsi="Times New Roman"/>
          <w:bCs/>
          <w:sz w:val="24"/>
          <w:szCs w:val="24"/>
        </w:rPr>
        <w:t>ste artigo proporcionou, por meio</w:t>
      </w:r>
      <w:r w:rsidRPr="00A44BFF">
        <w:rPr>
          <w:rFonts w:ascii="Times New Roman" w:hAnsi="Times New Roman"/>
          <w:bCs/>
          <w:sz w:val="24"/>
          <w:szCs w:val="24"/>
        </w:rPr>
        <w:t xml:space="preserve"> de uma pesquisa bibliográfica, uma reunião de trabalhos científicos sobre os principais conceitos das metodologias denominadas de </w:t>
      </w:r>
      <w:r w:rsidR="00B653F6" w:rsidRPr="00A44BFF">
        <w:rPr>
          <w:rFonts w:ascii="Times New Roman" w:hAnsi="Times New Roman"/>
          <w:bCs/>
          <w:sz w:val="24"/>
          <w:szCs w:val="24"/>
        </w:rPr>
        <w:t xml:space="preserve">MRP II – </w:t>
      </w:r>
      <w:proofErr w:type="spellStart"/>
      <w:r w:rsidR="00B653F6" w:rsidRPr="00F96DE7">
        <w:rPr>
          <w:rFonts w:ascii="Times New Roman" w:hAnsi="Times New Roman"/>
          <w:bCs/>
          <w:i/>
          <w:sz w:val="24"/>
          <w:szCs w:val="24"/>
        </w:rPr>
        <w:t>Manufacturing</w:t>
      </w:r>
      <w:proofErr w:type="spellEnd"/>
      <w:r w:rsidR="00B653F6" w:rsidRPr="00F96DE7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="00B653F6" w:rsidRPr="00F96DE7">
        <w:rPr>
          <w:rFonts w:ascii="Times New Roman" w:hAnsi="Times New Roman"/>
          <w:bCs/>
          <w:i/>
          <w:sz w:val="24"/>
          <w:szCs w:val="24"/>
        </w:rPr>
        <w:t>Resources</w:t>
      </w:r>
      <w:proofErr w:type="spellEnd"/>
      <w:r w:rsidR="00B653F6" w:rsidRPr="00F96DE7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="00B653F6" w:rsidRPr="00F96DE7">
        <w:rPr>
          <w:rFonts w:ascii="Times New Roman" w:hAnsi="Times New Roman"/>
          <w:bCs/>
          <w:i/>
          <w:sz w:val="24"/>
          <w:szCs w:val="24"/>
        </w:rPr>
        <w:t>Planning</w:t>
      </w:r>
      <w:proofErr w:type="spellEnd"/>
      <w:r w:rsidR="00B653F6" w:rsidRPr="00A44BFF">
        <w:rPr>
          <w:rFonts w:ascii="Times New Roman" w:hAnsi="Times New Roman"/>
          <w:bCs/>
          <w:sz w:val="24"/>
          <w:szCs w:val="24"/>
        </w:rPr>
        <w:t xml:space="preserve">, </w:t>
      </w:r>
      <w:r w:rsidR="00B653F6" w:rsidRPr="00F96DE7">
        <w:rPr>
          <w:rFonts w:ascii="Times New Roman" w:hAnsi="Times New Roman"/>
          <w:bCs/>
          <w:i/>
          <w:sz w:val="24"/>
          <w:szCs w:val="24"/>
        </w:rPr>
        <w:t>Just in Time</w:t>
      </w:r>
      <w:r w:rsidR="00B653F6" w:rsidRPr="00A44BFF">
        <w:rPr>
          <w:rFonts w:ascii="Times New Roman" w:hAnsi="Times New Roman"/>
          <w:bCs/>
          <w:sz w:val="24"/>
          <w:szCs w:val="24"/>
        </w:rPr>
        <w:t xml:space="preserve"> e OPT – </w:t>
      </w:r>
      <w:proofErr w:type="spellStart"/>
      <w:r w:rsidR="00B653F6" w:rsidRPr="00F96DE7">
        <w:rPr>
          <w:rFonts w:ascii="Times New Roman" w:hAnsi="Times New Roman"/>
          <w:bCs/>
          <w:i/>
          <w:sz w:val="24"/>
          <w:szCs w:val="24"/>
        </w:rPr>
        <w:t>Optimezed</w:t>
      </w:r>
      <w:proofErr w:type="spellEnd"/>
      <w:r w:rsidR="00B653F6" w:rsidRPr="00F96DE7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="00B653F6" w:rsidRPr="00F96DE7">
        <w:rPr>
          <w:rFonts w:ascii="Times New Roman" w:hAnsi="Times New Roman"/>
          <w:bCs/>
          <w:i/>
          <w:sz w:val="24"/>
          <w:szCs w:val="24"/>
        </w:rPr>
        <w:t>Production</w:t>
      </w:r>
      <w:proofErr w:type="spellEnd"/>
      <w:r w:rsidR="00B653F6" w:rsidRPr="00F96DE7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="00B653F6" w:rsidRPr="00F96DE7">
        <w:rPr>
          <w:rFonts w:ascii="Times New Roman" w:hAnsi="Times New Roman"/>
          <w:bCs/>
          <w:i/>
          <w:sz w:val="24"/>
          <w:szCs w:val="24"/>
        </w:rPr>
        <w:t>Technology</w:t>
      </w:r>
      <w:proofErr w:type="spellEnd"/>
      <w:r w:rsidRPr="00A44BFF">
        <w:rPr>
          <w:rFonts w:ascii="Times New Roman" w:hAnsi="Times New Roman"/>
          <w:bCs/>
          <w:sz w:val="24"/>
          <w:szCs w:val="24"/>
        </w:rPr>
        <w:t xml:space="preserve">, sob uma ótica da gestão de produção e fluxo de materiais. Foram apresentadas algumas características observadas em cada teoria, sendo assim </w:t>
      </w:r>
      <w:r w:rsidR="000C5C8F" w:rsidRPr="00A44BFF">
        <w:rPr>
          <w:rFonts w:ascii="Times New Roman" w:hAnsi="Times New Roman"/>
          <w:bCs/>
          <w:sz w:val="24"/>
          <w:szCs w:val="24"/>
        </w:rPr>
        <w:t xml:space="preserve">capaz de </w:t>
      </w:r>
      <w:r w:rsidRPr="00A44BFF">
        <w:rPr>
          <w:rFonts w:ascii="Times New Roman" w:hAnsi="Times New Roman"/>
          <w:bCs/>
          <w:sz w:val="24"/>
          <w:szCs w:val="24"/>
        </w:rPr>
        <w:t xml:space="preserve">estabelecer observações sobre o </w:t>
      </w:r>
      <w:r w:rsidR="000C5C8F" w:rsidRPr="00A44BFF">
        <w:rPr>
          <w:rFonts w:ascii="Times New Roman" w:hAnsi="Times New Roman"/>
          <w:bCs/>
          <w:sz w:val="24"/>
          <w:szCs w:val="24"/>
        </w:rPr>
        <w:t>tema</w:t>
      </w:r>
      <w:r w:rsidRPr="00A44BFF">
        <w:rPr>
          <w:rFonts w:ascii="Times New Roman" w:hAnsi="Times New Roman"/>
          <w:bCs/>
          <w:sz w:val="24"/>
          <w:szCs w:val="24"/>
        </w:rPr>
        <w:t xml:space="preserve"> estudado.</w:t>
      </w:r>
    </w:p>
    <w:p w:rsidR="000408EE" w:rsidRPr="000408EE" w:rsidRDefault="00F96DE7" w:rsidP="000408EE">
      <w:pPr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 síntese, os resultados</w:t>
      </w:r>
      <w:r w:rsidR="00AD4BDE">
        <w:rPr>
          <w:rFonts w:ascii="Times New Roman" w:hAnsi="Times New Roman"/>
          <w:sz w:val="24"/>
          <w:szCs w:val="24"/>
        </w:rPr>
        <w:t xml:space="preserve"> apresentados acima,</w:t>
      </w:r>
      <w:r w:rsidR="007C2880" w:rsidRPr="00B473E3">
        <w:rPr>
          <w:rFonts w:ascii="Times New Roman" w:hAnsi="Times New Roman"/>
          <w:sz w:val="24"/>
          <w:szCs w:val="24"/>
        </w:rPr>
        <w:t xml:space="preserve"> até este momento, revelaram contribuições significativas quanto às variáveis estratégicas, dentro dos departamentos </w:t>
      </w:r>
      <w:r>
        <w:rPr>
          <w:rFonts w:ascii="Times New Roman" w:hAnsi="Times New Roman"/>
          <w:sz w:val="24"/>
          <w:szCs w:val="24"/>
        </w:rPr>
        <w:t>onde o Sistema já está implantado</w:t>
      </w:r>
      <w:r w:rsidR="007C2880" w:rsidRPr="00B473E3">
        <w:rPr>
          <w:rFonts w:ascii="Times New Roman" w:hAnsi="Times New Roman"/>
          <w:sz w:val="24"/>
          <w:szCs w:val="24"/>
        </w:rPr>
        <w:t>, Clientes e Consumidores, Rivalidade Competitiva e Mercado. Demon</w:t>
      </w:r>
      <w:r>
        <w:rPr>
          <w:rFonts w:ascii="Times New Roman" w:hAnsi="Times New Roman"/>
          <w:sz w:val="24"/>
          <w:szCs w:val="24"/>
        </w:rPr>
        <w:t>strou agregar valor em relação aos</w:t>
      </w:r>
      <w:r w:rsidR="007C2880" w:rsidRPr="00B473E3">
        <w:rPr>
          <w:rFonts w:ascii="Times New Roman" w:hAnsi="Times New Roman"/>
          <w:sz w:val="24"/>
          <w:szCs w:val="24"/>
        </w:rPr>
        <w:t xml:space="preserve"> Fornecedores (relação, monitoramento, etc.) e à Produção (ganhos de produtividade.). Dessa forma</w:t>
      </w:r>
      <w:r>
        <w:rPr>
          <w:rFonts w:ascii="Times New Roman" w:hAnsi="Times New Roman"/>
          <w:sz w:val="24"/>
          <w:szCs w:val="24"/>
        </w:rPr>
        <w:t>,</w:t>
      </w:r>
      <w:r w:rsidR="007C2880" w:rsidRPr="00B473E3">
        <w:rPr>
          <w:rFonts w:ascii="Times New Roman" w:hAnsi="Times New Roman"/>
          <w:sz w:val="24"/>
          <w:szCs w:val="24"/>
        </w:rPr>
        <w:t xml:space="preserve"> pode-se concluir que o MRP oferece importantes contribuições para a Eficácia Organizacional e, especialmente, para a Eficiência Interorganizacional, facilitando a integração e comunicação entre diferentes unidades organizacionais e com outras instituições.</w:t>
      </w:r>
      <w:r w:rsidR="000408EE">
        <w:rPr>
          <w:rFonts w:ascii="Times New Roman" w:hAnsi="Times New Roman"/>
          <w:sz w:val="24"/>
          <w:szCs w:val="24"/>
        </w:rPr>
        <w:t xml:space="preserve"> </w:t>
      </w:r>
      <w:r w:rsidR="00F92948">
        <w:rPr>
          <w:rFonts w:ascii="Times New Roman" w:hAnsi="Times New Roman"/>
          <w:sz w:val="24"/>
          <w:szCs w:val="24"/>
        </w:rPr>
        <w:t>Ela f</w:t>
      </w:r>
      <w:r w:rsidR="000408EE" w:rsidRPr="000408EE">
        <w:rPr>
          <w:rFonts w:ascii="Times New Roman" w:hAnsi="Times New Roman"/>
          <w:sz w:val="24"/>
          <w:szCs w:val="24"/>
        </w:rPr>
        <w:t xml:space="preserve">ormaliza as movimentações de materiais feitas pela empresa, assim como apresenta ferramentas que auxiliam no controle e redução de custos no estoque de matérias-primas e produtos. </w:t>
      </w:r>
    </w:p>
    <w:p w:rsidR="000408EE" w:rsidRPr="000408EE" w:rsidRDefault="000408EE" w:rsidP="000408EE">
      <w:pPr>
        <w:ind w:firstLine="1134"/>
        <w:rPr>
          <w:rFonts w:ascii="Times New Roman" w:hAnsi="Times New Roman"/>
          <w:sz w:val="24"/>
          <w:szCs w:val="24"/>
        </w:rPr>
      </w:pPr>
      <w:r w:rsidRPr="000408EE">
        <w:rPr>
          <w:rFonts w:ascii="Times New Roman" w:hAnsi="Times New Roman"/>
          <w:sz w:val="24"/>
          <w:szCs w:val="24"/>
        </w:rPr>
        <w:t xml:space="preserve">Este sucesso ocorreu devido ao grande empenho dos gestores em conhecerem as ferramentas propostas e junto a elas, alinharem as perspectivas que a organização tinha com a sustentabilidade de seu crescimento. </w:t>
      </w:r>
    </w:p>
    <w:p w:rsidR="000408EE" w:rsidRPr="000408EE" w:rsidRDefault="000408EE" w:rsidP="000408EE">
      <w:pPr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Como consequência</w:t>
      </w:r>
      <w:r w:rsidRPr="000408EE">
        <w:rPr>
          <w:rFonts w:ascii="Times New Roman" w:hAnsi="Times New Roman"/>
          <w:sz w:val="24"/>
          <w:szCs w:val="24"/>
        </w:rPr>
        <w:t xml:space="preserve">, foi possível fazer a correta implantação da parte industrial de um sistema </w:t>
      </w:r>
      <w:r w:rsidR="00AD1263">
        <w:rPr>
          <w:rFonts w:ascii="Times New Roman" w:hAnsi="Times New Roman"/>
          <w:sz w:val="24"/>
          <w:szCs w:val="24"/>
        </w:rPr>
        <w:t>M</w:t>
      </w:r>
      <w:r w:rsidRPr="000408EE">
        <w:rPr>
          <w:rFonts w:ascii="Times New Roman" w:hAnsi="Times New Roman"/>
          <w:sz w:val="24"/>
          <w:szCs w:val="24"/>
        </w:rPr>
        <w:t xml:space="preserve">RP, reduzindo imprevistos como falta ou sobra de matérias-primas e produtos em suas devidas épocas para utilização de insumos ou expedição do produto. </w:t>
      </w:r>
    </w:p>
    <w:p w:rsidR="000408EE" w:rsidRDefault="00F96DE7" w:rsidP="000408EE">
      <w:pPr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 ess</w:t>
      </w:r>
      <w:r w:rsidR="000408EE" w:rsidRPr="000408EE">
        <w:rPr>
          <w:rFonts w:ascii="Times New Roman" w:hAnsi="Times New Roman"/>
          <w:sz w:val="24"/>
          <w:szCs w:val="24"/>
        </w:rPr>
        <w:t>a formalização</w:t>
      </w:r>
      <w:r>
        <w:rPr>
          <w:rFonts w:ascii="Times New Roman" w:hAnsi="Times New Roman"/>
          <w:sz w:val="24"/>
          <w:szCs w:val="24"/>
        </w:rPr>
        <w:t>,</w:t>
      </w:r>
      <w:r w:rsidR="000408EE" w:rsidRPr="000408EE">
        <w:rPr>
          <w:rFonts w:ascii="Times New Roman" w:hAnsi="Times New Roman"/>
          <w:sz w:val="24"/>
          <w:szCs w:val="24"/>
        </w:rPr>
        <w:t xml:space="preserve"> foi possível gerar históricos de consumos e movimentações requeridas para produção; definir produtos intermediários na produção que poderiam agir como reserva para evitar paradas na produção. </w:t>
      </w:r>
      <w:r w:rsidR="000408EE" w:rsidRPr="00B473E3">
        <w:rPr>
          <w:rFonts w:ascii="Times New Roman" w:hAnsi="Times New Roman"/>
          <w:sz w:val="24"/>
          <w:szCs w:val="24"/>
        </w:rPr>
        <w:t>Finalizando, pode-se concluir que o ganho a ser apresentado com a implantação dessas ferramenta</w:t>
      </w:r>
      <w:r>
        <w:rPr>
          <w:rFonts w:ascii="Times New Roman" w:hAnsi="Times New Roman"/>
          <w:sz w:val="24"/>
          <w:szCs w:val="24"/>
        </w:rPr>
        <w:t>s é muito grande. No que tange à</w:t>
      </w:r>
      <w:r w:rsidR="000408EE" w:rsidRPr="00B473E3">
        <w:rPr>
          <w:rFonts w:ascii="Times New Roman" w:hAnsi="Times New Roman"/>
          <w:sz w:val="24"/>
          <w:szCs w:val="24"/>
        </w:rPr>
        <w:t xml:space="preserve"> redução de custos operacionais, redução de retrabalhos, redução de lotes, redução de estoques em processo e outras </w:t>
      </w:r>
      <w:proofErr w:type="gramStart"/>
      <w:r w:rsidR="000408EE" w:rsidRPr="00B473E3">
        <w:rPr>
          <w:rFonts w:ascii="Times New Roman" w:hAnsi="Times New Roman"/>
          <w:sz w:val="24"/>
          <w:szCs w:val="24"/>
        </w:rPr>
        <w:t>otimizações</w:t>
      </w:r>
      <w:proofErr w:type="gramEnd"/>
      <w:r w:rsidR="000408EE" w:rsidRPr="00B473E3">
        <w:rPr>
          <w:rFonts w:ascii="Times New Roman" w:hAnsi="Times New Roman"/>
          <w:sz w:val="24"/>
          <w:szCs w:val="24"/>
        </w:rPr>
        <w:t xml:space="preserve"> em </w:t>
      </w:r>
      <w:r w:rsidR="000408EE" w:rsidRPr="00B473E3">
        <w:rPr>
          <w:rFonts w:ascii="Times New Roman" w:hAnsi="Times New Roman"/>
          <w:sz w:val="24"/>
          <w:szCs w:val="24"/>
        </w:rPr>
        <w:lastRenderedPageBreak/>
        <w:t>linha de produção capazes de garantir as entregas no tempo planejado e</w:t>
      </w:r>
      <w:r>
        <w:rPr>
          <w:rFonts w:ascii="Times New Roman" w:hAnsi="Times New Roman"/>
          <w:sz w:val="24"/>
          <w:szCs w:val="24"/>
        </w:rPr>
        <w:t>,</w:t>
      </w:r>
      <w:r w:rsidR="000408EE" w:rsidRPr="00B473E3">
        <w:rPr>
          <w:rFonts w:ascii="Times New Roman" w:hAnsi="Times New Roman"/>
          <w:sz w:val="24"/>
          <w:szCs w:val="24"/>
        </w:rPr>
        <w:t xml:space="preserve"> </w:t>
      </w:r>
      <w:r w:rsidR="00BE3983" w:rsidRPr="00B473E3">
        <w:rPr>
          <w:rFonts w:ascii="Times New Roman" w:hAnsi="Times New Roman"/>
          <w:sz w:val="24"/>
          <w:szCs w:val="24"/>
        </w:rPr>
        <w:t>consequentemente</w:t>
      </w:r>
      <w:r>
        <w:rPr>
          <w:rFonts w:ascii="Times New Roman" w:hAnsi="Times New Roman"/>
          <w:sz w:val="24"/>
          <w:szCs w:val="24"/>
        </w:rPr>
        <w:t>,</w:t>
      </w:r>
      <w:r w:rsidR="000408EE" w:rsidRPr="00B473E3">
        <w:rPr>
          <w:rFonts w:ascii="Times New Roman" w:hAnsi="Times New Roman"/>
          <w:sz w:val="24"/>
          <w:szCs w:val="24"/>
        </w:rPr>
        <w:t xml:space="preserve"> fidelizando o cliente.</w:t>
      </w:r>
    </w:p>
    <w:p w:rsidR="000815BE" w:rsidRPr="00B473E3" w:rsidRDefault="000815BE" w:rsidP="000408EE">
      <w:pPr>
        <w:ind w:firstLine="1134"/>
        <w:rPr>
          <w:rFonts w:ascii="Times New Roman" w:hAnsi="Times New Roman"/>
          <w:sz w:val="24"/>
          <w:szCs w:val="24"/>
        </w:rPr>
      </w:pPr>
    </w:p>
    <w:p w:rsidR="000548B9" w:rsidRDefault="00231D07" w:rsidP="00151D52">
      <w:pPr>
        <w:pStyle w:val="NormalWeb"/>
        <w:spacing w:before="0" w:beforeAutospacing="0" w:after="0" w:afterAutospacing="0"/>
        <w:rPr>
          <w:b/>
        </w:rPr>
      </w:pPr>
      <w:r w:rsidRPr="00B473E3">
        <w:rPr>
          <w:b/>
        </w:rPr>
        <w:t>REFERÊNCIAS</w:t>
      </w:r>
    </w:p>
    <w:p w:rsidR="00151D52" w:rsidRPr="00B473E3" w:rsidRDefault="00151D52" w:rsidP="00A00213">
      <w:pPr>
        <w:pStyle w:val="NormalWeb"/>
        <w:spacing w:before="0" w:beforeAutospacing="0" w:after="0" w:afterAutospacing="0"/>
        <w:rPr>
          <w:b/>
        </w:rPr>
      </w:pPr>
    </w:p>
    <w:p w:rsidR="000548B9" w:rsidRDefault="000548B9" w:rsidP="00A00213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B473E3">
        <w:rPr>
          <w:rFonts w:ascii="Times New Roman" w:hAnsi="Times New Roman"/>
          <w:sz w:val="24"/>
          <w:szCs w:val="24"/>
        </w:rPr>
        <w:t xml:space="preserve">ABIFISA </w:t>
      </w:r>
      <w:r w:rsidRPr="00B473E3">
        <w:rPr>
          <w:rFonts w:ascii="Times New Roman" w:hAnsi="Times New Roman"/>
          <w:b/>
          <w:bCs/>
          <w:sz w:val="24"/>
          <w:szCs w:val="24"/>
        </w:rPr>
        <w:t>Desafios e oportunidades em fitoterápicos</w:t>
      </w:r>
      <w:r w:rsidRPr="00B473E3">
        <w:rPr>
          <w:rFonts w:ascii="Times New Roman" w:hAnsi="Times New Roman"/>
          <w:b/>
          <w:bCs/>
          <w:color w:val="3B6305"/>
          <w:sz w:val="24"/>
          <w:szCs w:val="24"/>
        </w:rPr>
        <w:t xml:space="preserve"> </w:t>
      </w:r>
      <w:r w:rsidRPr="00B473E3">
        <w:rPr>
          <w:rFonts w:ascii="Times New Roman" w:hAnsi="Times New Roman"/>
          <w:sz w:val="24"/>
          <w:szCs w:val="24"/>
        </w:rPr>
        <w:t>&lt;</w:t>
      </w:r>
      <w:hyperlink r:id="rId9" w:history="1">
        <w:r w:rsidRPr="00B473E3">
          <w:rPr>
            <w:rFonts w:ascii="Times New Roman" w:hAnsi="Times New Roman"/>
            <w:sz w:val="24"/>
            <w:szCs w:val="24"/>
          </w:rPr>
          <w:t>http://www.abifisa.org.br/noticias_ver.asp?news</w:t>
        </w:r>
      </w:hyperlink>
      <w:r w:rsidRPr="00B473E3">
        <w:rPr>
          <w:rFonts w:ascii="Times New Roman" w:hAnsi="Times New Roman"/>
          <w:sz w:val="24"/>
          <w:szCs w:val="24"/>
        </w:rPr>
        <w:t>&gt;. Acesso em: 03 nov</w:t>
      </w:r>
      <w:r w:rsidR="00F96DE7">
        <w:rPr>
          <w:rFonts w:ascii="Times New Roman" w:hAnsi="Times New Roman"/>
          <w:sz w:val="24"/>
          <w:szCs w:val="24"/>
        </w:rPr>
        <w:t>.</w:t>
      </w:r>
      <w:r w:rsidRPr="00B473E3">
        <w:rPr>
          <w:rFonts w:ascii="Times New Roman" w:hAnsi="Times New Roman"/>
          <w:sz w:val="24"/>
          <w:szCs w:val="24"/>
        </w:rPr>
        <w:t xml:space="preserve"> 2010.</w:t>
      </w:r>
    </w:p>
    <w:p w:rsidR="00151D52" w:rsidRPr="00B473E3" w:rsidRDefault="00151D52" w:rsidP="00A00213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0548B9" w:rsidRDefault="000548B9" w:rsidP="00A00213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B473E3">
        <w:rPr>
          <w:rFonts w:ascii="Times New Roman" w:hAnsi="Times New Roman"/>
          <w:sz w:val="24"/>
          <w:szCs w:val="24"/>
        </w:rPr>
        <w:t xml:space="preserve">CORRÊA, H. L; GIANESI I.G. </w:t>
      </w:r>
      <w:r w:rsidRPr="00B473E3">
        <w:rPr>
          <w:rFonts w:ascii="Times New Roman" w:hAnsi="Times New Roman"/>
          <w:b/>
          <w:sz w:val="24"/>
          <w:szCs w:val="24"/>
        </w:rPr>
        <w:t>Just in time, MRP II e OPT</w:t>
      </w:r>
      <w:r w:rsidRPr="00B473E3">
        <w:rPr>
          <w:rFonts w:ascii="Times New Roman" w:hAnsi="Times New Roman"/>
          <w:sz w:val="24"/>
          <w:szCs w:val="24"/>
        </w:rPr>
        <w:t>: um enfoque estratégico. 2 ed. São Paulo: Atlas, 2007.</w:t>
      </w:r>
    </w:p>
    <w:p w:rsidR="00AE12DE" w:rsidRPr="00B473E3" w:rsidRDefault="00AE12DE" w:rsidP="00A00213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0548B9" w:rsidRDefault="000548B9" w:rsidP="00A00213">
      <w:pPr>
        <w:spacing w:line="240" w:lineRule="auto"/>
        <w:jc w:val="left"/>
        <w:rPr>
          <w:rFonts w:ascii="Times New Roman" w:hAnsi="Times New Roman"/>
          <w:sz w:val="24"/>
          <w:szCs w:val="24"/>
          <w:lang w:eastAsia="pt-BR"/>
        </w:rPr>
      </w:pPr>
      <w:r w:rsidRPr="00F92948">
        <w:rPr>
          <w:rFonts w:ascii="Times New Roman" w:hAnsi="Times New Roman"/>
          <w:sz w:val="24"/>
          <w:szCs w:val="24"/>
          <w:lang w:eastAsia="pt-BR"/>
        </w:rPr>
        <w:t xml:space="preserve">GOLDRATT, E. M.; COX, J. </w:t>
      </w:r>
      <w:r w:rsidRPr="00F92948">
        <w:rPr>
          <w:rFonts w:ascii="Times New Roman" w:hAnsi="Times New Roman"/>
          <w:b/>
          <w:iCs/>
          <w:sz w:val="24"/>
          <w:szCs w:val="24"/>
          <w:lang w:eastAsia="pt-BR"/>
        </w:rPr>
        <w:t>A meta</w:t>
      </w:r>
      <w:r w:rsidRPr="00F92948">
        <w:rPr>
          <w:rFonts w:ascii="Times New Roman" w:hAnsi="Times New Roman"/>
          <w:i/>
          <w:iCs/>
          <w:sz w:val="24"/>
          <w:szCs w:val="24"/>
          <w:lang w:eastAsia="pt-BR"/>
        </w:rPr>
        <w:t xml:space="preserve">. </w:t>
      </w:r>
      <w:r w:rsidRPr="00B473E3">
        <w:rPr>
          <w:rFonts w:ascii="Times New Roman" w:hAnsi="Times New Roman"/>
          <w:sz w:val="24"/>
          <w:szCs w:val="24"/>
          <w:lang w:eastAsia="pt-BR"/>
        </w:rPr>
        <w:t xml:space="preserve">São Paulo: </w:t>
      </w:r>
      <w:proofErr w:type="spellStart"/>
      <w:r w:rsidRPr="00B473E3">
        <w:rPr>
          <w:rFonts w:ascii="Times New Roman" w:hAnsi="Times New Roman"/>
          <w:sz w:val="24"/>
          <w:szCs w:val="24"/>
          <w:lang w:eastAsia="pt-BR"/>
        </w:rPr>
        <w:t>Educator</w:t>
      </w:r>
      <w:proofErr w:type="spellEnd"/>
      <w:r w:rsidRPr="00B473E3">
        <w:rPr>
          <w:rFonts w:ascii="Times New Roman" w:hAnsi="Times New Roman"/>
          <w:sz w:val="24"/>
          <w:szCs w:val="24"/>
          <w:lang w:eastAsia="pt-BR"/>
        </w:rPr>
        <w:t>, 1993.</w:t>
      </w:r>
    </w:p>
    <w:p w:rsidR="00AE12DE" w:rsidRPr="00B473E3" w:rsidRDefault="00AE12DE" w:rsidP="00A00213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1E3B03" w:rsidRDefault="001E3B03" w:rsidP="00A00213">
      <w:pPr>
        <w:spacing w:line="240" w:lineRule="auto"/>
        <w:jc w:val="left"/>
        <w:rPr>
          <w:rFonts w:ascii="Times New Roman" w:hAnsi="Times New Roman"/>
          <w:sz w:val="24"/>
          <w:szCs w:val="24"/>
          <w:lang w:val="en-US"/>
        </w:rPr>
      </w:pPr>
      <w:r w:rsidRPr="00B473E3">
        <w:rPr>
          <w:rFonts w:ascii="Times New Roman" w:hAnsi="Times New Roman"/>
          <w:sz w:val="24"/>
          <w:szCs w:val="24"/>
        </w:rPr>
        <w:t xml:space="preserve">MOREIRA, D. A. </w:t>
      </w:r>
      <w:r w:rsidRPr="00B473E3">
        <w:rPr>
          <w:rFonts w:ascii="Times New Roman" w:hAnsi="Times New Roman"/>
          <w:b/>
          <w:sz w:val="24"/>
          <w:szCs w:val="24"/>
        </w:rPr>
        <w:t>Administração da produção e operações</w:t>
      </w:r>
      <w:r w:rsidRPr="00B473E3">
        <w:rPr>
          <w:rFonts w:ascii="Times New Roman" w:hAnsi="Times New Roman"/>
          <w:sz w:val="24"/>
          <w:szCs w:val="24"/>
        </w:rPr>
        <w:t xml:space="preserve">. </w:t>
      </w:r>
      <w:r w:rsidRPr="00B473E3">
        <w:rPr>
          <w:rFonts w:ascii="Times New Roman" w:hAnsi="Times New Roman"/>
          <w:sz w:val="24"/>
          <w:szCs w:val="24"/>
          <w:lang w:val="en-US"/>
        </w:rPr>
        <w:t xml:space="preserve">2 ed. São Paulo: </w:t>
      </w:r>
      <w:proofErr w:type="spellStart"/>
      <w:r w:rsidRPr="00B473E3">
        <w:rPr>
          <w:rFonts w:ascii="Times New Roman" w:hAnsi="Times New Roman"/>
          <w:sz w:val="24"/>
          <w:szCs w:val="24"/>
          <w:lang w:val="en-US"/>
        </w:rPr>
        <w:t>Cengage</w:t>
      </w:r>
      <w:proofErr w:type="spellEnd"/>
      <w:r w:rsidRPr="00B473E3">
        <w:rPr>
          <w:rFonts w:ascii="Times New Roman" w:hAnsi="Times New Roman"/>
          <w:sz w:val="24"/>
          <w:szCs w:val="24"/>
          <w:lang w:val="en-US"/>
        </w:rPr>
        <w:t xml:space="preserve"> Learning, 2011.</w:t>
      </w:r>
    </w:p>
    <w:p w:rsidR="00AE12DE" w:rsidRPr="00B473E3" w:rsidRDefault="00AE12DE" w:rsidP="00A00213">
      <w:pPr>
        <w:spacing w:line="240" w:lineRule="auto"/>
        <w:jc w:val="left"/>
        <w:rPr>
          <w:rFonts w:ascii="Times New Roman" w:hAnsi="Times New Roman"/>
          <w:sz w:val="24"/>
          <w:szCs w:val="24"/>
          <w:lang w:val="en-US"/>
        </w:rPr>
      </w:pPr>
    </w:p>
    <w:p w:rsidR="001E3B03" w:rsidRDefault="001E3B03" w:rsidP="00A00213">
      <w:pPr>
        <w:spacing w:line="240" w:lineRule="auto"/>
        <w:jc w:val="left"/>
        <w:rPr>
          <w:rFonts w:ascii="Times New Roman" w:hAnsi="Times New Roman"/>
          <w:sz w:val="24"/>
          <w:szCs w:val="24"/>
          <w:lang w:val="en-US"/>
        </w:rPr>
      </w:pPr>
      <w:r w:rsidRPr="00B473E3">
        <w:rPr>
          <w:rFonts w:ascii="Times New Roman" w:hAnsi="Times New Roman"/>
          <w:sz w:val="24"/>
          <w:szCs w:val="24"/>
        </w:rPr>
        <w:t xml:space="preserve">OHNO, T. </w:t>
      </w:r>
      <w:r w:rsidRPr="00B473E3">
        <w:rPr>
          <w:rFonts w:ascii="Times New Roman" w:hAnsi="Times New Roman"/>
          <w:b/>
          <w:sz w:val="24"/>
          <w:szCs w:val="24"/>
        </w:rPr>
        <w:t>O Sistema Toyota de Produção</w:t>
      </w:r>
      <w:r w:rsidRPr="00B473E3">
        <w:rPr>
          <w:rFonts w:ascii="Times New Roman" w:hAnsi="Times New Roman"/>
          <w:sz w:val="24"/>
          <w:szCs w:val="24"/>
        </w:rPr>
        <w:t xml:space="preserve">: além da produção em larga escala. </w:t>
      </w:r>
      <w:r w:rsidRPr="00B473E3">
        <w:rPr>
          <w:rFonts w:ascii="Times New Roman" w:hAnsi="Times New Roman"/>
          <w:sz w:val="24"/>
          <w:szCs w:val="24"/>
          <w:lang w:val="en-US"/>
        </w:rPr>
        <w:t xml:space="preserve">Porto </w:t>
      </w:r>
      <w:proofErr w:type="spellStart"/>
      <w:r w:rsidRPr="00B473E3">
        <w:rPr>
          <w:rFonts w:ascii="Times New Roman" w:hAnsi="Times New Roman"/>
          <w:sz w:val="24"/>
          <w:szCs w:val="24"/>
          <w:lang w:val="en-US"/>
        </w:rPr>
        <w:t>Alegre</w:t>
      </w:r>
      <w:proofErr w:type="spellEnd"/>
      <w:r w:rsidRPr="00B473E3">
        <w:rPr>
          <w:rFonts w:ascii="Times New Roman" w:hAnsi="Times New Roman"/>
          <w:sz w:val="24"/>
          <w:szCs w:val="24"/>
          <w:lang w:val="en-US"/>
        </w:rPr>
        <w:t xml:space="preserve">: Bookman, 1988. </w:t>
      </w:r>
    </w:p>
    <w:p w:rsidR="00AE12DE" w:rsidRPr="00B473E3" w:rsidRDefault="00AE12DE" w:rsidP="00A00213">
      <w:pPr>
        <w:spacing w:line="240" w:lineRule="auto"/>
        <w:jc w:val="left"/>
        <w:rPr>
          <w:rFonts w:ascii="Times New Roman" w:hAnsi="Times New Roman"/>
          <w:sz w:val="24"/>
          <w:szCs w:val="24"/>
          <w:lang w:val="en-US"/>
        </w:rPr>
      </w:pPr>
    </w:p>
    <w:p w:rsidR="001E3B03" w:rsidRDefault="001E3B03" w:rsidP="00A00213">
      <w:pPr>
        <w:spacing w:line="240" w:lineRule="auto"/>
        <w:jc w:val="left"/>
        <w:rPr>
          <w:rFonts w:ascii="Times New Roman" w:hAnsi="Times New Roman"/>
          <w:sz w:val="24"/>
          <w:szCs w:val="24"/>
          <w:lang w:val="en-US"/>
        </w:rPr>
      </w:pPr>
      <w:r w:rsidRPr="00B473E3">
        <w:rPr>
          <w:rFonts w:ascii="Times New Roman" w:hAnsi="Times New Roman"/>
          <w:sz w:val="24"/>
          <w:szCs w:val="24"/>
          <w:lang w:val="en-US"/>
        </w:rPr>
        <w:t xml:space="preserve">ORLICK, J. </w:t>
      </w:r>
      <w:r w:rsidRPr="00F96DE7">
        <w:rPr>
          <w:rFonts w:ascii="Times New Roman" w:hAnsi="Times New Roman"/>
          <w:b/>
          <w:sz w:val="24"/>
          <w:szCs w:val="24"/>
          <w:lang w:val="en-US"/>
        </w:rPr>
        <w:t xml:space="preserve">Material </w:t>
      </w:r>
      <w:proofErr w:type="spellStart"/>
      <w:r w:rsidRPr="00F96DE7">
        <w:rPr>
          <w:rFonts w:ascii="Times New Roman" w:hAnsi="Times New Roman"/>
          <w:b/>
          <w:sz w:val="24"/>
          <w:szCs w:val="24"/>
          <w:lang w:val="en-US"/>
        </w:rPr>
        <w:t>requeriment</w:t>
      </w:r>
      <w:proofErr w:type="spellEnd"/>
      <w:r w:rsidRPr="00F96DE7">
        <w:rPr>
          <w:rFonts w:ascii="Times New Roman" w:hAnsi="Times New Roman"/>
          <w:b/>
          <w:sz w:val="24"/>
          <w:szCs w:val="24"/>
          <w:lang w:val="en-US"/>
        </w:rPr>
        <w:t xml:space="preserve"> planning</w:t>
      </w:r>
      <w:r w:rsidRPr="00B473E3">
        <w:rPr>
          <w:rFonts w:ascii="Times New Roman" w:hAnsi="Times New Roman"/>
          <w:b/>
          <w:i/>
          <w:sz w:val="24"/>
          <w:szCs w:val="24"/>
          <w:lang w:val="en-US"/>
        </w:rPr>
        <w:t>.</w:t>
      </w:r>
      <w:r w:rsidRPr="00B473E3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B473E3">
        <w:rPr>
          <w:rFonts w:ascii="Times New Roman" w:hAnsi="Times New Roman"/>
          <w:sz w:val="24"/>
          <w:szCs w:val="24"/>
          <w:lang w:val="en-US"/>
        </w:rPr>
        <w:t>Nova York: McGraw Hill, 1975.</w:t>
      </w:r>
    </w:p>
    <w:p w:rsidR="00AE12DE" w:rsidRPr="00B473E3" w:rsidRDefault="00AE12DE" w:rsidP="00A00213">
      <w:pPr>
        <w:spacing w:line="240" w:lineRule="auto"/>
        <w:jc w:val="left"/>
        <w:rPr>
          <w:rFonts w:ascii="Times New Roman" w:hAnsi="Times New Roman"/>
          <w:sz w:val="24"/>
          <w:szCs w:val="24"/>
          <w:lang w:val="en-US"/>
        </w:rPr>
      </w:pPr>
    </w:p>
    <w:p w:rsidR="001E3B03" w:rsidRDefault="001E3B03" w:rsidP="00A00213">
      <w:pPr>
        <w:spacing w:line="240" w:lineRule="auto"/>
        <w:jc w:val="left"/>
        <w:rPr>
          <w:rFonts w:ascii="Times New Roman" w:hAnsi="Times New Roman"/>
          <w:sz w:val="24"/>
          <w:szCs w:val="24"/>
          <w:lang w:val="en-US"/>
        </w:rPr>
      </w:pPr>
      <w:r w:rsidRPr="00B473E3">
        <w:rPr>
          <w:rFonts w:ascii="Times New Roman" w:hAnsi="Times New Roman"/>
          <w:sz w:val="24"/>
          <w:szCs w:val="24"/>
          <w:lang w:val="en-US"/>
        </w:rPr>
        <w:t xml:space="preserve">PETROVICK, P.R.; GONZÁLEZ ORTEGA, G; BASSANI, V.L. </w:t>
      </w:r>
      <w:r w:rsidRPr="00B473E3">
        <w:rPr>
          <w:rFonts w:ascii="Times New Roman" w:hAnsi="Times New Roman"/>
          <w:b/>
          <w:sz w:val="24"/>
          <w:szCs w:val="24"/>
          <w:lang w:val="en-US"/>
        </w:rPr>
        <w:t xml:space="preserve">From a medicinal plant to pharmaceutical dosage form. </w:t>
      </w:r>
      <w:proofErr w:type="gramStart"/>
      <w:r w:rsidR="00F96DE7">
        <w:rPr>
          <w:rFonts w:ascii="Times New Roman" w:hAnsi="Times New Roman"/>
          <w:sz w:val="24"/>
          <w:szCs w:val="24"/>
          <w:lang w:val="en-US"/>
        </w:rPr>
        <w:t>A (still) long way for the B</w:t>
      </w:r>
      <w:r w:rsidRPr="00B473E3">
        <w:rPr>
          <w:rFonts w:ascii="Times New Roman" w:hAnsi="Times New Roman"/>
          <w:sz w:val="24"/>
          <w:szCs w:val="24"/>
          <w:lang w:val="en-US"/>
        </w:rPr>
        <w:t>razilian medicinal plants.</w:t>
      </w:r>
      <w:proofErr w:type="gramEnd"/>
      <w:r w:rsidRPr="00B473E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473E3">
        <w:rPr>
          <w:rFonts w:ascii="Times New Roman" w:hAnsi="Times New Roman"/>
          <w:sz w:val="24"/>
          <w:szCs w:val="24"/>
          <w:lang w:val="en-US"/>
        </w:rPr>
        <w:t>Ciência</w:t>
      </w:r>
      <w:proofErr w:type="spellEnd"/>
      <w:r w:rsidRPr="00B473E3">
        <w:rPr>
          <w:rFonts w:ascii="Times New Roman" w:hAnsi="Times New Roman"/>
          <w:sz w:val="24"/>
          <w:szCs w:val="24"/>
          <w:lang w:val="en-US"/>
        </w:rPr>
        <w:t xml:space="preserve"> e </w:t>
      </w:r>
      <w:proofErr w:type="spellStart"/>
      <w:r w:rsidRPr="00B473E3">
        <w:rPr>
          <w:rFonts w:ascii="Times New Roman" w:hAnsi="Times New Roman"/>
          <w:sz w:val="24"/>
          <w:szCs w:val="24"/>
          <w:lang w:val="en-US"/>
        </w:rPr>
        <w:t>Cultura</w:t>
      </w:r>
      <w:proofErr w:type="spellEnd"/>
      <w:r w:rsidRPr="00B473E3">
        <w:rPr>
          <w:rFonts w:ascii="Times New Roman" w:hAnsi="Times New Roman"/>
          <w:sz w:val="24"/>
          <w:szCs w:val="24"/>
          <w:lang w:val="en-US"/>
        </w:rPr>
        <w:t>, 1997.</w:t>
      </w:r>
    </w:p>
    <w:p w:rsidR="00AE12DE" w:rsidRPr="00B473E3" w:rsidRDefault="00AE12DE" w:rsidP="00A00213">
      <w:pPr>
        <w:spacing w:line="240" w:lineRule="auto"/>
        <w:jc w:val="left"/>
        <w:rPr>
          <w:rFonts w:ascii="Times New Roman" w:hAnsi="Times New Roman"/>
          <w:sz w:val="24"/>
          <w:szCs w:val="24"/>
          <w:lang w:val="en-US"/>
        </w:rPr>
      </w:pPr>
    </w:p>
    <w:p w:rsidR="001E3B03" w:rsidRDefault="001E3B03" w:rsidP="00A00213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B473E3">
        <w:rPr>
          <w:rFonts w:ascii="Times New Roman" w:hAnsi="Times New Roman"/>
          <w:sz w:val="24"/>
          <w:szCs w:val="24"/>
        </w:rPr>
        <w:t xml:space="preserve">SIMÕES, C.M.O. et al. </w:t>
      </w:r>
      <w:r w:rsidRPr="00B473E3">
        <w:rPr>
          <w:rFonts w:ascii="Times New Roman" w:hAnsi="Times New Roman"/>
          <w:b/>
          <w:sz w:val="24"/>
          <w:szCs w:val="24"/>
        </w:rPr>
        <w:t>Farmacognosia</w:t>
      </w:r>
      <w:r w:rsidRPr="00B473E3">
        <w:rPr>
          <w:rFonts w:ascii="Times New Roman" w:hAnsi="Times New Roman"/>
          <w:sz w:val="24"/>
          <w:szCs w:val="24"/>
        </w:rPr>
        <w:t>: da planta ao m</w:t>
      </w:r>
      <w:bookmarkStart w:id="0" w:name="_GoBack"/>
      <w:bookmarkEnd w:id="0"/>
      <w:r w:rsidRPr="00B473E3">
        <w:rPr>
          <w:rFonts w:ascii="Times New Roman" w:hAnsi="Times New Roman"/>
          <w:sz w:val="24"/>
          <w:szCs w:val="24"/>
        </w:rPr>
        <w:t>edicamento. 3 ed. Ver., Porto Alegre/Florianópolis: Ed. Universidade/UFRGS / Ed. da UFSC, 2001.</w:t>
      </w:r>
    </w:p>
    <w:p w:rsidR="00AE12DE" w:rsidRPr="00B473E3" w:rsidRDefault="00AE12DE" w:rsidP="00A00213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1E3B03" w:rsidRPr="00F92948" w:rsidRDefault="001E3B03" w:rsidP="00A00213">
      <w:pPr>
        <w:spacing w:line="240" w:lineRule="auto"/>
        <w:jc w:val="left"/>
        <w:rPr>
          <w:rFonts w:ascii="Times New Roman" w:hAnsi="Times New Roman"/>
          <w:sz w:val="24"/>
          <w:szCs w:val="24"/>
          <w:lang w:val="en-US"/>
        </w:rPr>
      </w:pPr>
      <w:r w:rsidRPr="00B473E3">
        <w:rPr>
          <w:rFonts w:ascii="Times New Roman" w:hAnsi="Times New Roman"/>
          <w:sz w:val="24"/>
          <w:szCs w:val="24"/>
        </w:rPr>
        <w:t xml:space="preserve">SLACK, N.; CHAMBERS, S.; JOHNSTON, R. </w:t>
      </w:r>
      <w:r w:rsidRPr="00B473E3">
        <w:rPr>
          <w:rFonts w:ascii="Times New Roman" w:hAnsi="Times New Roman"/>
          <w:b/>
          <w:sz w:val="24"/>
          <w:szCs w:val="24"/>
        </w:rPr>
        <w:t>Administração da produção</w:t>
      </w:r>
      <w:r w:rsidRPr="00B473E3">
        <w:rPr>
          <w:rFonts w:ascii="Times New Roman" w:hAnsi="Times New Roman"/>
          <w:sz w:val="24"/>
          <w:szCs w:val="24"/>
        </w:rPr>
        <w:t xml:space="preserve">. </w:t>
      </w:r>
      <w:r w:rsidRPr="00F92948">
        <w:rPr>
          <w:rFonts w:ascii="Times New Roman" w:hAnsi="Times New Roman"/>
          <w:sz w:val="24"/>
          <w:szCs w:val="24"/>
          <w:lang w:val="en-US"/>
        </w:rPr>
        <w:t>2. ed. São Paulo: Atlas, 2002.</w:t>
      </w:r>
    </w:p>
    <w:p w:rsidR="00156DA6" w:rsidRPr="00F92948" w:rsidRDefault="00156DA6" w:rsidP="00A00213">
      <w:pPr>
        <w:spacing w:line="240" w:lineRule="auto"/>
        <w:jc w:val="left"/>
        <w:rPr>
          <w:rFonts w:ascii="Times New Roman" w:hAnsi="Times New Roman"/>
          <w:sz w:val="24"/>
          <w:szCs w:val="24"/>
          <w:lang w:val="en-US"/>
        </w:rPr>
      </w:pPr>
    </w:p>
    <w:p w:rsidR="00156DA6" w:rsidRPr="00B473E3" w:rsidRDefault="00156DA6" w:rsidP="00A00213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156DA6">
        <w:rPr>
          <w:rFonts w:ascii="Times New Roman" w:hAnsi="Times New Roman"/>
          <w:sz w:val="24"/>
          <w:szCs w:val="24"/>
          <w:lang w:val="en-US"/>
        </w:rPr>
        <w:t xml:space="preserve">VERMA, R. Management Science, Theory of Constraints/Optimized Production Technology </w:t>
      </w:r>
      <w:proofErr w:type="gramStart"/>
      <w:r w:rsidRPr="00156DA6">
        <w:rPr>
          <w:rFonts w:ascii="Times New Roman" w:hAnsi="Times New Roman"/>
          <w:sz w:val="24"/>
          <w:szCs w:val="24"/>
          <w:lang w:val="en-US"/>
        </w:rPr>
        <w:t>and  Local</w:t>
      </w:r>
      <w:proofErr w:type="gramEnd"/>
      <w:r w:rsidRPr="00156DA6">
        <w:rPr>
          <w:rFonts w:ascii="Times New Roman" w:hAnsi="Times New Roman"/>
          <w:sz w:val="24"/>
          <w:szCs w:val="24"/>
          <w:lang w:val="en-US"/>
        </w:rPr>
        <w:t xml:space="preserve"> Optimization. </w:t>
      </w:r>
      <w:r w:rsidRPr="00156DA6">
        <w:rPr>
          <w:rFonts w:ascii="Times New Roman" w:hAnsi="Times New Roman"/>
          <w:b/>
          <w:sz w:val="24"/>
          <w:szCs w:val="24"/>
        </w:rPr>
        <w:t>Omega</w:t>
      </w:r>
      <w:r w:rsidRPr="00156DA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56DA6">
        <w:rPr>
          <w:rFonts w:ascii="Times New Roman" w:hAnsi="Times New Roman"/>
          <w:sz w:val="24"/>
          <w:szCs w:val="24"/>
        </w:rPr>
        <w:t>Int</w:t>
      </w:r>
      <w:proofErr w:type="spellEnd"/>
      <w:r w:rsidRPr="00156DA6">
        <w:rPr>
          <w:rFonts w:ascii="Times New Roman" w:hAnsi="Times New Roman"/>
          <w:sz w:val="24"/>
          <w:szCs w:val="24"/>
        </w:rPr>
        <w:t xml:space="preserve">, J. </w:t>
      </w:r>
      <w:proofErr w:type="spellStart"/>
      <w:r w:rsidRPr="00156DA6">
        <w:rPr>
          <w:rFonts w:ascii="Times New Roman" w:hAnsi="Times New Roman"/>
          <w:sz w:val="24"/>
          <w:szCs w:val="24"/>
        </w:rPr>
        <w:t>Mgmt</w:t>
      </w:r>
      <w:proofErr w:type="spellEnd"/>
      <w:r w:rsidR="00F96DE7">
        <w:rPr>
          <w:rFonts w:ascii="Times New Roman" w:hAnsi="Times New Roman"/>
          <w:sz w:val="24"/>
          <w:szCs w:val="24"/>
        </w:rPr>
        <w:t xml:space="preserve"> Sei, v. 25, n</w:t>
      </w:r>
      <w:r w:rsidRPr="00156DA6">
        <w:rPr>
          <w:rFonts w:ascii="Times New Roman" w:hAnsi="Times New Roman"/>
          <w:sz w:val="24"/>
          <w:szCs w:val="24"/>
        </w:rPr>
        <w:t>. 2, p. 189-200,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6DA6">
        <w:rPr>
          <w:rFonts w:ascii="Times New Roman" w:hAnsi="Times New Roman"/>
          <w:sz w:val="24"/>
          <w:szCs w:val="24"/>
        </w:rPr>
        <w:t>1997.</w:t>
      </w:r>
    </w:p>
    <w:p w:rsidR="00A00213" w:rsidRPr="00B473E3" w:rsidRDefault="00A00213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sectPr w:rsidR="00A00213" w:rsidRPr="00B473E3" w:rsidSect="00314F01">
      <w:footerReference w:type="default" r:id="rId10"/>
      <w:pgSz w:w="11906" w:h="16838"/>
      <w:pgMar w:top="1134" w:right="851" w:bottom="1134" w:left="1134" w:header="708" w:footer="708" w:gutter="0"/>
      <w:pgNumType w:start="10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4DE" w:rsidRDefault="004564DE" w:rsidP="00753AC6">
      <w:pPr>
        <w:spacing w:line="240" w:lineRule="auto"/>
      </w:pPr>
      <w:r>
        <w:separator/>
      </w:r>
    </w:p>
  </w:endnote>
  <w:endnote w:type="continuationSeparator" w:id="0">
    <w:p w:rsidR="004564DE" w:rsidRDefault="004564DE" w:rsidP="00753AC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4C5" w:rsidRPr="00753AC6" w:rsidRDefault="00B474C5" w:rsidP="00B474C5">
    <w:pPr>
      <w:pStyle w:val="Default"/>
      <w:rPr>
        <w:color w:val="auto"/>
        <w:sz w:val="20"/>
        <w:vertAlign w:val="superscript"/>
      </w:rPr>
    </w:pPr>
    <w:r w:rsidRPr="00753AC6">
      <w:rPr>
        <w:color w:val="auto"/>
        <w:sz w:val="20"/>
        <w:vertAlign w:val="superscript"/>
      </w:rPr>
      <w:t>_________________________________</w:t>
    </w:r>
  </w:p>
  <w:p w:rsidR="00B474C5" w:rsidRDefault="00B474C5" w:rsidP="00B474C5">
    <w:pPr>
      <w:pStyle w:val="Default"/>
      <w:jc w:val="both"/>
    </w:pPr>
    <w:proofErr w:type="gramStart"/>
    <w:r w:rsidRPr="00753AC6">
      <w:rPr>
        <w:color w:val="auto"/>
        <w:sz w:val="20"/>
        <w:vertAlign w:val="superscript"/>
      </w:rPr>
      <w:t>1</w:t>
    </w:r>
    <w:proofErr w:type="gramEnd"/>
    <w:r w:rsidRPr="00753AC6">
      <w:rPr>
        <w:color w:val="auto"/>
        <w:sz w:val="20"/>
        <w:vertAlign w:val="superscript"/>
      </w:rPr>
      <w:t xml:space="preserve"> </w:t>
    </w:r>
    <w:r w:rsidRPr="00753AC6">
      <w:rPr>
        <w:color w:val="auto"/>
        <w:sz w:val="20"/>
      </w:rPr>
      <w:t xml:space="preserve">Mestrando em Engenharia de Produção pela Universidade Estadual Paulista, MBA em Controladoria e Finanças (ITE), graduação em Administração pela Faculdades Integradas de Bauru, graduação em Tecnologia em Logística com ênfase em Transportes pela Faculdade de Tecnologia de Botucatu. Coordenador de expedição e armazenagem - Indústrias Tudor </w:t>
    </w:r>
    <w:proofErr w:type="spellStart"/>
    <w:r w:rsidRPr="00753AC6">
      <w:rPr>
        <w:color w:val="auto"/>
        <w:sz w:val="20"/>
      </w:rPr>
      <w:t>S.P.</w:t>
    </w:r>
    <w:proofErr w:type="spellEnd"/>
    <w:r w:rsidRPr="00753AC6">
      <w:rPr>
        <w:color w:val="auto"/>
        <w:sz w:val="20"/>
      </w:rPr>
      <w:t xml:space="preserve"> de Baterias Ltda. Rua José </w:t>
    </w:r>
    <w:proofErr w:type="spellStart"/>
    <w:r w:rsidRPr="00753AC6">
      <w:rPr>
        <w:color w:val="auto"/>
        <w:sz w:val="20"/>
      </w:rPr>
      <w:t>Pinelli</w:t>
    </w:r>
    <w:proofErr w:type="spellEnd"/>
    <w:r w:rsidRPr="00753AC6">
      <w:rPr>
        <w:color w:val="auto"/>
        <w:sz w:val="20"/>
      </w:rPr>
      <w:t>, 2-130</w:t>
    </w:r>
    <w:proofErr w:type="gramStart"/>
    <w:r w:rsidRPr="00753AC6">
      <w:rPr>
        <w:color w:val="auto"/>
        <w:sz w:val="20"/>
      </w:rPr>
      <w:t xml:space="preserve">  </w:t>
    </w:r>
    <w:proofErr w:type="gramEnd"/>
    <w:r w:rsidRPr="00753AC6">
      <w:rPr>
        <w:color w:val="auto"/>
        <w:sz w:val="20"/>
      </w:rPr>
      <w:t xml:space="preserve">- Distrito Industrial II CEP 17039-741. Bauru (SP) – Fone: (14) 4009-5458. Consultor empresarial - 4X4 Importados. Rua Prof. Euclides de Carvalho Campos, 75 – CECAP CEP 18606-123. Botucatu (SP) – Fone: (14) 8116-9738. </w:t>
    </w:r>
    <w:proofErr w:type="spellStart"/>
    <w:r w:rsidRPr="00753AC6">
      <w:rPr>
        <w:color w:val="auto"/>
        <w:sz w:val="20"/>
      </w:rPr>
      <w:t>E-mail</w:t>
    </w:r>
    <w:proofErr w:type="spellEnd"/>
    <w:r w:rsidRPr="00753AC6">
      <w:rPr>
        <w:color w:val="auto"/>
        <w:sz w:val="20"/>
      </w:rPr>
      <w:t xml:space="preserve">: </w:t>
    </w:r>
    <w:hyperlink r:id="rId1" w:history="1">
      <w:r w:rsidRPr="00753AC6">
        <w:rPr>
          <w:rStyle w:val="Hyperlink"/>
          <w:sz w:val="20"/>
        </w:rPr>
        <w:t>andrebarretto15@uol.com.br</w:t>
      </w:r>
    </w:hyperlink>
    <w:r w:rsidRPr="00753AC6">
      <w:rPr>
        <w:color w:val="auto"/>
        <w:sz w:val="20"/>
      </w:rPr>
      <w:t>.</w:t>
    </w:r>
  </w:p>
  <w:p w:rsidR="00B474C5" w:rsidRDefault="00B474C5">
    <w:pPr>
      <w:pStyle w:val="Rodap"/>
    </w:pPr>
  </w:p>
  <w:p w:rsidR="00A00213" w:rsidRPr="00A00213" w:rsidRDefault="00A00213" w:rsidP="00A00213">
    <w:pPr>
      <w:pStyle w:val="Rodap"/>
      <w:tabs>
        <w:tab w:val="clear" w:pos="8504"/>
        <w:tab w:val="right" w:pos="8789"/>
      </w:tabs>
      <w:rPr>
        <w:rFonts w:ascii="Times New Roman" w:hAnsi="Times New Roman"/>
        <w:sz w:val="20"/>
        <w:szCs w:val="20"/>
        <w:lang w:val="en-US"/>
      </w:rPr>
    </w:pPr>
    <w:proofErr w:type="spellStart"/>
    <w:r w:rsidRPr="003333D4">
      <w:rPr>
        <w:rFonts w:ascii="Times New Roman" w:hAnsi="Times New Roman"/>
        <w:i/>
        <w:sz w:val="20"/>
        <w:szCs w:val="20"/>
      </w:rPr>
      <w:t>Tekhne</w:t>
    </w:r>
    <w:proofErr w:type="spellEnd"/>
    <w:r w:rsidRPr="003333D4">
      <w:rPr>
        <w:rFonts w:ascii="Times New Roman" w:hAnsi="Times New Roman"/>
        <w:i/>
        <w:sz w:val="20"/>
        <w:szCs w:val="20"/>
      </w:rPr>
      <w:t xml:space="preserve"> e Logos</w:t>
    </w:r>
    <w:r w:rsidRPr="003333D4">
      <w:rPr>
        <w:rFonts w:ascii="Times New Roman" w:hAnsi="Times New Roman"/>
        <w:sz w:val="20"/>
        <w:szCs w:val="20"/>
      </w:rPr>
      <w:t>, Botucatu, SP, v.4, n.2, Agosto, 2013. ISSN 2176 - 4808</w:t>
    </w:r>
    <w:r w:rsidRPr="003333D4">
      <w:rPr>
        <w:rFonts w:ascii="Times New Roman" w:hAnsi="Times New Roman"/>
        <w:sz w:val="20"/>
        <w:szCs w:val="20"/>
      </w:rPr>
      <w:tab/>
    </w:r>
    <w:sdt>
      <w:sdtPr>
        <w:rPr>
          <w:rFonts w:ascii="Times New Roman" w:hAnsi="Times New Roman"/>
          <w:sz w:val="20"/>
          <w:szCs w:val="20"/>
        </w:rPr>
        <w:id w:val="654815"/>
        <w:docPartObj>
          <w:docPartGallery w:val="Page Numbers (Bottom of Page)"/>
          <w:docPartUnique/>
        </w:docPartObj>
      </w:sdtPr>
      <w:sdtContent/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213" w:rsidRPr="00A00213" w:rsidRDefault="00A00213" w:rsidP="00A00213">
    <w:pPr>
      <w:pStyle w:val="Rodap"/>
      <w:tabs>
        <w:tab w:val="clear" w:pos="8504"/>
        <w:tab w:val="right" w:pos="9356"/>
      </w:tabs>
      <w:rPr>
        <w:rFonts w:ascii="Times New Roman" w:hAnsi="Times New Roman"/>
        <w:sz w:val="20"/>
        <w:szCs w:val="20"/>
        <w:lang w:val="en-US"/>
      </w:rPr>
    </w:pPr>
    <w:proofErr w:type="spellStart"/>
    <w:r w:rsidRPr="003333D4">
      <w:rPr>
        <w:rFonts w:ascii="Times New Roman" w:hAnsi="Times New Roman"/>
        <w:i/>
        <w:sz w:val="20"/>
        <w:szCs w:val="20"/>
      </w:rPr>
      <w:t>Tekhne</w:t>
    </w:r>
    <w:proofErr w:type="spellEnd"/>
    <w:r w:rsidRPr="003333D4">
      <w:rPr>
        <w:rFonts w:ascii="Times New Roman" w:hAnsi="Times New Roman"/>
        <w:i/>
        <w:sz w:val="20"/>
        <w:szCs w:val="20"/>
      </w:rPr>
      <w:t xml:space="preserve"> e Logos</w:t>
    </w:r>
    <w:r w:rsidRPr="003333D4">
      <w:rPr>
        <w:rFonts w:ascii="Times New Roman" w:hAnsi="Times New Roman"/>
        <w:sz w:val="20"/>
        <w:szCs w:val="20"/>
      </w:rPr>
      <w:t>, Botucatu, SP, v.4, n.2, Agosto, 2013. ISSN 2176 - 4808</w:t>
    </w:r>
    <w:r w:rsidRPr="003333D4">
      <w:rPr>
        <w:rFonts w:ascii="Times New Roman" w:hAnsi="Times New Roman"/>
        <w:sz w:val="20"/>
        <w:szCs w:val="20"/>
      </w:rPr>
      <w:tab/>
    </w:r>
    <w:sdt>
      <w:sdtPr>
        <w:rPr>
          <w:rFonts w:ascii="Times New Roman" w:hAnsi="Times New Roman"/>
          <w:sz w:val="20"/>
          <w:szCs w:val="20"/>
        </w:rPr>
        <w:id w:val="654871"/>
        <w:docPartObj>
          <w:docPartGallery w:val="Page Numbers (Bottom of Page)"/>
          <w:docPartUnique/>
        </w:docPartObj>
      </w:sdtPr>
      <w:sdtContent>
        <w:r w:rsidR="0096592E" w:rsidRPr="003333D4">
          <w:rPr>
            <w:rFonts w:ascii="Times New Roman" w:hAnsi="Times New Roman"/>
            <w:sz w:val="20"/>
            <w:szCs w:val="20"/>
          </w:rPr>
          <w:fldChar w:fldCharType="begin"/>
        </w:r>
        <w:r w:rsidRPr="003333D4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="0096592E" w:rsidRPr="003333D4">
          <w:rPr>
            <w:rFonts w:ascii="Times New Roman" w:hAnsi="Times New Roman"/>
            <w:sz w:val="20"/>
            <w:szCs w:val="20"/>
          </w:rPr>
          <w:fldChar w:fldCharType="separate"/>
        </w:r>
        <w:r w:rsidR="005E546F" w:rsidRPr="005E546F">
          <w:rPr>
            <w:rFonts w:ascii="Times New Roman" w:hAnsi="Times New Roman" w:cstheme="minorBidi"/>
            <w:noProof/>
            <w:sz w:val="20"/>
            <w:szCs w:val="20"/>
          </w:rPr>
          <w:t>108</w:t>
        </w:r>
        <w:r w:rsidR="0096592E" w:rsidRPr="003333D4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4DE" w:rsidRDefault="004564DE" w:rsidP="00753AC6">
      <w:pPr>
        <w:spacing w:line="240" w:lineRule="auto"/>
      </w:pPr>
      <w:r>
        <w:separator/>
      </w:r>
    </w:p>
  </w:footnote>
  <w:footnote w:type="continuationSeparator" w:id="0">
    <w:p w:rsidR="004564DE" w:rsidRDefault="004564DE" w:rsidP="00753AC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31371"/>
    <w:multiLevelType w:val="hybridMultilevel"/>
    <w:tmpl w:val="399C6530"/>
    <w:lvl w:ilvl="0" w:tplc="0416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36D13C5D"/>
    <w:multiLevelType w:val="hybridMultilevel"/>
    <w:tmpl w:val="D79AB48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9A35C8A"/>
    <w:multiLevelType w:val="hybridMultilevel"/>
    <w:tmpl w:val="A48863F6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8422BEB"/>
    <w:multiLevelType w:val="hybridMultilevel"/>
    <w:tmpl w:val="31A4BC2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4DA5"/>
    <w:rsid w:val="000408EE"/>
    <w:rsid w:val="000548B9"/>
    <w:rsid w:val="000627F7"/>
    <w:rsid w:val="000815BE"/>
    <w:rsid w:val="00084119"/>
    <w:rsid w:val="000A3114"/>
    <w:rsid w:val="000B0E4F"/>
    <w:rsid w:val="000C5C8F"/>
    <w:rsid w:val="000D1060"/>
    <w:rsid w:val="000E361F"/>
    <w:rsid w:val="000E5966"/>
    <w:rsid w:val="000E6B06"/>
    <w:rsid w:val="00105934"/>
    <w:rsid w:val="00142476"/>
    <w:rsid w:val="00151D52"/>
    <w:rsid w:val="00156DA6"/>
    <w:rsid w:val="00192A9A"/>
    <w:rsid w:val="00197F0B"/>
    <w:rsid w:val="001B4DA5"/>
    <w:rsid w:val="001D7B57"/>
    <w:rsid w:val="001E0513"/>
    <w:rsid w:val="001E39BC"/>
    <w:rsid w:val="001E3B03"/>
    <w:rsid w:val="001E6606"/>
    <w:rsid w:val="00221FFD"/>
    <w:rsid w:val="00231D07"/>
    <w:rsid w:val="0025131B"/>
    <w:rsid w:val="00256DD8"/>
    <w:rsid w:val="002610D5"/>
    <w:rsid w:val="00280FB4"/>
    <w:rsid w:val="00292DA6"/>
    <w:rsid w:val="0029643B"/>
    <w:rsid w:val="002A19E8"/>
    <w:rsid w:val="003050E5"/>
    <w:rsid w:val="00314F01"/>
    <w:rsid w:val="00316F25"/>
    <w:rsid w:val="0032500D"/>
    <w:rsid w:val="00327DC1"/>
    <w:rsid w:val="00365771"/>
    <w:rsid w:val="003666A6"/>
    <w:rsid w:val="00376060"/>
    <w:rsid w:val="00393D35"/>
    <w:rsid w:val="00396151"/>
    <w:rsid w:val="003A13E2"/>
    <w:rsid w:val="003A7ADE"/>
    <w:rsid w:val="003A7C2E"/>
    <w:rsid w:val="003B5792"/>
    <w:rsid w:val="003C61E0"/>
    <w:rsid w:val="003D016A"/>
    <w:rsid w:val="003D29B3"/>
    <w:rsid w:val="003E3422"/>
    <w:rsid w:val="003E4F8F"/>
    <w:rsid w:val="003F7597"/>
    <w:rsid w:val="00421482"/>
    <w:rsid w:val="004564DE"/>
    <w:rsid w:val="00474AC3"/>
    <w:rsid w:val="0048098E"/>
    <w:rsid w:val="004A1548"/>
    <w:rsid w:val="004B1ADF"/>
    <w:rsid w:val="004C721D"/>
    <w:rsid w:val="004D2850"/>
    <w:rsid w:val="004D30F5"/>
    <w:rsid w:val="004F34DA"/>
    <w:rsid w:val="004F7213"/>
    <w:rsid w:val="00507EC0"/>
    <w:rsid w:val="00512079"/>
    <w:rsid w:val="005217F7"/>
    <w:rsid w:val="00531D18"/>
    <w:rsid w:val="00543FFB"/>
    <w:rsid w:val="00550822"/>
    <w:rsid w:val="00557D56"/>
    <w:rsid w:val="00570E4F"/>
    <w:rsid w:val="00584318"/>
    <w:rsid w:val="00595516"/>
    <w:rsid w:val="005A749F"/>
    <w:rsid w:val="005C5C37"/>
    <w:rsid w:val="005D135C"/>
    <w:rsid w:val="005D218C"/>
    <w:rsid w:val="005D7526"/>
    <w:rsid w:val="005E546F"/>
    <w:rsid w:val="00606421"/>
    <w:rsid w:val="006064B6"/>
    <w:rsid w:val="00611353"/>
    <w:rsid w:val="00630B47"/>
    <w:rsid w:val="0063112C"/>
    <w:rsid w:val="0063347E"/>
    <w:rsid w:val="0063671F"/>
    <w:rsid w:val="006451B5"/>
    <w:rsid w:val="006503BC"/>
    <w:rsid w:val="0065147C"/>
    <w:rsid w:val="006547F0"/>
    <w:rsid w:val="00672FFE"/>
    <w:rsid w:val="00692468"/>
    <w:rsid w:val="00695CE7"/>
    <w:rsid w:val="006B12B8"/>
    <w:rsid w:val="006D366A"/>
    <w:rsid w:val="006F5E20"/>
    <w:rsid w:val="00730F19"/>
    <w:rsid w:val="00744C01"/>
    <w:rsid w:val="00753AC6"/>
    <w:rsid w:val="007566C1"/>
    <w:rsid w:val="00760508"/>
    <w:rsid w:val="0076189F"/>
    <w:rsid w:val="00762F9B"/>
    <w:rsid w:val="00770CD3"/>
    <w:rsid w:val="00772A81"/>
    <w:rsid w:val="0077347F"/>
    <w:rsid w:val="007804CF"/>
    <w:rsid w:val="00794A66"/>
    <w:rsid w:val="007973CB"/>
    <w:rsid w:val="007B644F"/>
    <w:rsid w:val="007C2880"/>
    <w:rsid w:val="007D2B95"/>
    <w:rsid w:val="007D4FAF"/>
    <w:rsid w:val="007F306B"/>
    <w:rsid w:val="008008F4"/>
    <w:rsid w:val="00803280"/>
    <w:rsid w:val="00821A54"/>
    <w:rsid w:val="00826D37"/>
    <w:rsid w:val="00841CA7"/>
    <w:rsid w:val="00890C68"/>
    <w:rsid w:val="008B1DB4"/>
    <w:rsid w:val="008D4D10"/>
    <w:rsid w:val="008E461F"/>
    <w:rsid w:val="0091747E"/>
    <w:rsid w:val="00921D94"/>
    <w:rsid w:val="0092433D"/>
    <w:rsid w:val="00926265"/>
    <w:rsid w:val="00954742"/>
    <w:rsid w:val="00963C64"/>
    <w:rsid w:val="0096592E"/>
    <w:rsid w:val="00971181"/>
    <w:rsid w:val="009747DE"/>
    <w:rsid w:val="0098153A"/>
    <w:rsid w:val="00991D5D"/>
    <w:rsid w:val="00993F37"/>
    <w:rsid w:val="009A4D19"/>
    <w:rsid w:val="009B3A9C"/>
    <w:rsid w:val="009B3D53"/>
    <w:rsid w:val="009B4544"/>
    <w:rsid w:val="009D363F"/>
    <w:rsid w:val="009E5A7C"/>
    <w:rsid w:val="009F1F54"/>
    <w:rsid w:val="009F2C96"/>
    <w:rsid w:val="00A00213"/>
    <w:rsid w:val="00A033BB"/>
    <w:rsid w:val="00A0380B"/>
    <w:rsid w:val="00A3197B"/>
    <w:rsid w:val="00A44BFF"/>
    <w:rsid w:val="00A63852"/>
    <w:rsid w:val="00A673C2"/>
    <w:rsid w:val="00A949D8"/>
    <w:rsid w:val="00AB3E31"/>
    <w:rsid w:val="00AD1263"/>
    <w:rsid w:val="00AD4BDE"/>
    <w:rsid w:val="00AE12DE"/>
    <w:rsid w:val="00AE3AB6"/>
    <w:rsid w:val="00AE47A9"/>
    <w:rsid w:val="00B1248B"/>
    <w:rsid w:val="00B41A2C"/>
    <w:rsid w:val="00B43293"/>
    <w:rsid w:val="00B45207"/>
    <w:rsid w:val="00B473E3"/>
    <w:rsid w:val="00B474C5"/>
    <w:rsid w:val="00B5178C"/>
    <w:rsid w:val="00B644A4"/>
    <w:rsid w:val="00B653F6"/>
    <w:rsid w:val="00B71A88"/>
    <w:rsid w:val="00B81963"/>
    <w:rsid w:val="00B83644"/>
    <w:rsid w:val="00B922F4"/>
    <w:rsid w:val="00BB1AC2"/>
    <w:rsid w:val="00BB6FA1"/>
    <w:rsid w:val="00BC5741"/>
    <w:rsid w:val="00BC7F42"/>
    <w:rsid w:val="00BE3983"/>
    <w:rsid w:val="00C072B9"/>
    <w:rsid w:val="00C10ECC"/>
    <w:rsid w:val="00C21AE3"/>
    <w:rsid w:val="00C463C0"/>
    <w:rsid w:val="00C50EA3"/>
    <w:rsid w:val="00C60B65"/>
    <w:rsid w:val="00C65451"/>
    <w:rsid w:val="00C73DC0"/>
    <w:rsid w:val="00CB4944"/>
    <w:rsid w:val="00CB6DBA"/>
    <w:rsid w:val="00CC3C35"/>
    <w:rsid w:val="00CE260A"/>
    <w:rsid w:val="00D125BC"/>
    <w:rsid w:val="00D7013B"/>
    <w:rsid w:val="00D7344F"/>
    <w:rsid w:val="00D74981"/>
    <w:rsid w:val="00D7745A"/>
    <w:rsid w:val="00D77D2A"/>
    <w:rsid w:val="00DA1D02"/>
    <w:rsid w:val="00DA65F3"/>
    <w:rsid w:val="00DB704E"/>
    <w:rsid w:val="00DF758A"/>
    <w:rsid w:val="00E040C6"/>
    <w:rsid w:val="00E25861"/>
    <w:rsid w:val="00E73CC3"/>
    <w:rsid w:val="00E80131"/>
    <w:rsid w:val="00EC6033"/>
    <w:rsid w:val="00ED04B8"/>
    <w:rsid w:val="00ED52F8"/>
    <w:rsid w:val="00EE1FAD"/>
    <w:rsid w:val="00EE7986"/>
    <w:rsid w:val="00EE7B01"/>
    <w:rsid w:val="00F31A91"/>
    <w:rsid w:val="00F32CCD"/>
    <w:rsid w:val="00F410E9"/>
    <w:rsid w:val="00F54F73"/>
    <w:rsid w:val="00F61543"/>
    <w:rsid w:val="00F6408D"/>
    <w:rsid w:val="00F8011E"/>
    <w:rsid w:val="00F92948"/>
    <w:rsid w:val="00F96DE7"/>
    <w:rsid w:val="00FA31C3"/>
    <w:rsid w:val="00FB1E05"/>
    <w:rsid w:val="00FB430D"/>
    <w:rsid w:val="00FD0058"/>
    <w:rsid w:val="00FD2340"/>
    <w:rsid w:val="00FE3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00D"/>
    <w:pPr>
      <w:spacing w:line="360" w:lineRule="auto"/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8011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Hyperlink">
    <w:name w:val="Hyperlink"/>
    <w:basedOn w:val="Fontepargpadro"/>
    <w:rsid w:val="00F8011E"/>
    <w:rPr>
      <w:color w:val="0000FF"/>
      <w:u w:val="single"/>
    </w:rPr>
  </w:style>
  <w:style w:type="character" w:customStyle="1" w:styleId="longtext1">
    <w:name w:val="long_text1"/>
    <w:basedOn w:val="Fontepargpadro"/>
    <w:rsid w:val="00280FB4"/>
    <w:rPr>
      <w:sz w:val="22"/>
      <w:szCs w:val="22"/>
    </w:rPr>
  </w:style>
  <w:style w:type="paragraph" w:styleId="NormalWeb">
    <w:name w:val="Normal (Web)"/>
    <w:basedOn w:val="Normal"/>
    <w:rsid w:val="00231D0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qFormat/>
    <w:rsid w:val="00EE7986"/>
    <w:rPr>
      <w:b/>
      <w:bCs/>
    </w:rPr>
  </w:style>
  <w:style w:type="character" w:customStyle="1" w:styleId="hps">
    <w:name w:val="hps"/>
    <w:basedOn w:val="Fontepargpadro"/>
    <w:rsid w:val="00C60B65"/>
  </w:style>
  <w:style w:type="paragraph" w:customStyle="1" w:styleId="A1">
    <w:name w:val="A1"/>
    <w:basedOn w:val="Normal"/>
    <w:qFormat/>
    <w:rsid w:val="000548B9"/>
    <w:pPr>
      <w:tabs>
        <w:tab w:val="left" w:pos="1134"/>
      </w:tabs>
      <w:jc w:val="center"/>
    </w:pPr>
    <w:rPr>
      <w:rFonts w:ascii="Arial" w:hAnsi="Arial" w:cs="Arial"/>
      <w:b/>
      <w:sz w:val="24"/>
      <w:szCs w:val="28"/>
    </w:rPr>
  </w:style>
  <w:style w:type="paragraph" w:styleId="Cabealho">
    <w:name w:val="header"/>
    <w:basedOn w:val="Normal"/>
    <w:link w:val="CabealhoChar"/>
    <w:uiPriority w:val="99"/>
    <w:semiHidden/>
    <w:unhideWhenUsed/>
    <w:rsid w:val="00753AC6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53AC6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753AC6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3AC6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474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74C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00D"/>
    <w:pPr>
      <w:spacing w:line="360" w:lineRule="auto"/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8011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Hyperlink">
    <w:name w:val="Hyperlink"/>
    <w:basedOn w:val="Fontepargpadro"/>
    <w:rsid w:val="00F8011E"/>
    <w:rPr>
      <w:color w:val="0000FF"/>
      <w:u w:val="single"/>
    </w:rPr>
  </w:style>
  <w:style w:type="character" w:customStyle="1" w:styleId="longtext1">
    <w:name w:val="long_text1"/>
    <w:basedOn w:val="Fontepargpadro"/>
    <w:rsid w:val="00280FB4"/>
    <w:rPr>
      <w:sz w:val="22"/>
      <w:szCs w:val="22"/>
    </w:rPr>
  </w:style>
  <w:style w:type="paragraph" w:styleId="NormalWeb">
    <w:name w:val="Normal (Web)"/>
    <w:basedOn w:val="Normal"/>
    <w:rsid w:val="00231D0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qFormat/>
    <w:rsid w:val="00EE7986"/>
    <w:rPr>
      <w:b/>
      <w:bCs/>
    </w:rPr>
  </w:style>
  <w:style w:type="character" w:customStyle="1" w:styleId="hps">
    <w:name w:val="hps"/>
    <w:basedOn w:val="Fontepargpadro"/>
    <w:rsid w:val="00C60B65"/>
  </w:style>
  <w:style w:type="paragraph" w:customStyle="1" w:styleId="A1">
    <w:name w:val="A1"/>
    <w:basedOn w:val="Normal"/>
    <w:qFormat/>
    <w:rsid w:val="000548B9"/>
    <w:pPr>
      <w:tabs>
        <w:tab w:val="left" w:pos="1134"/>
      </w:tabs>
      <w:jc w:val="center"/>
    </w:pPr>
    <w:rPr>
      <w:rFonts w:ascii="Arial" w:hAnsi="Arial" w:cs="Arial"/>
      <w:b/>
      <w:sz w:val="24"/>
      <w:szCs w:val="28"/>
    </w:rPr>
  </w:style>
  <w:style w:type="paragraph" w:styleId="Cabealho">
    <w:name w:val="header"/>
    <w:basedOn w:val="Normal"/>
    <w:link w:val="CabealhoChar"/>
    <w:uiPriority w:val="99"/>
    <w:semiHidden/>
    <w:unhideWhenUsed/>
    <w:rsid w:val="00753AC6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53AC6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753AC6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53AC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5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9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0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9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2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67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57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1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2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4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abifisa.org.br/noticias_ver.asp?new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ndrebarretto15@uol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0CE67-8F46-42E7-B385-33622FD10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3016</Words>
  <Characters>16291</Characters>
  <Application>Microsoft Office Word</Application>
  <DocSecurity>0</DocSecurity>
  <Lines>135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19269</CharactersWithSpaces>
  <SharedDoc>false</SharedDoc>
  <HLinks>
    <vt:vector size="6" baseType="variant">
      <vt:variant>
        <vt:i4>8257538</vt:i4>
      </vt:variant>
      <vt:variant>
        <vt:i4>0</vt:i4>
      </vt:variant>
      <vt:variant>
        <vt:i4>0</vt:i4>
      </vt:variant>
      <vt:variant>
        <vt:i4>5</vt:i4>
      </vt:variant>
      <vt:variant>
        <vt:lpwstr>http://www.abifisa.org.br/noticias_ver.asp?news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</dc:creator>
  <cp:lastModifiedBy>rsilva</cp:lastModifiedBy>
  <cp:revision>7</cp:revision>
  <cp:lastPrinted>2013-08-28T00:58:00Z</cp:lastPrinted>
  <dcterms:created xsi:type="dcterms:W3CDTF">2013-08-21T00:02:00Z</dcterms:created>
  <dcterms:modified xsi:type="dcterms:W3CDTF">2013-08-28T01:01:00Z</dcterms:modified>
</cp:coreProperties>
</file>